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BAF2F" w14:textId="77777777" w:rsidR="006C42D4" w:rsidRPr="009E152B" w:rsidRDefault="006C42D4" w:rsidP="006C42D4">
      <w:pPr>
        <w:widowControl w:val="0"/>
        <w:autoSpaceDE w:val="0"/>
        <w:autoSpaceDN w:val="0"/>
        <w:spacing w:before="72" w:after="0" w:line="240" w:lineRule="auto"/>
        <w:ind w:left="-1" w:right="11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</w:pP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МІНІСТЕРСТВО</w:t>
      </w:r>
      <w:r w:rsidRPr="009E152B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ОСВІТИ</w:t>
      </w:r>
      <w:r w:rsidRPr="009E152B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І</w:t>
      </w:r>
      <w:r w:rsidRPr="009E152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НАУКИ</w:t>
      </w:r>
      <w:r w:rsidRPr="009E152B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 w:eastAsia="en-US"/>
        </w:rPr>
        <w:t>УКРАЇНИ</w:t>
      </w:r>
    </w:p>
    <w:p w14:paraId="709C9DE6" w14:textId="77777777" w:rsidR="006C42D4" w:rsidRPr="009E152B" w:rsidRDefault="006C42D4" w:rsidP="006C42D4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</w:pPr>
    </w:p>
    <w:p w14:paraId="43627C43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ind w:right="3" w:hanging="3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</w:pP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 xml:space="preserve">ХАРКІВСЬКИЙ НАЦІОНАЛЬНИЙ УНІВЕРСИТЕТ </w:t>
      </w:r>
    </w:p>
    <w:p w14:paraId="3445EBFC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ind w:right="3" w:hanging="3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</w:pP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МІСЬКОГО</w:t>
      </w:r>
      <w:r w:rsidRPr="009E152B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ГОСПОДАРСТВА</w:t>
      </w:r>
      <w:r w:rsidRPr="009E152B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імені</w:t>
      </w:r>
      <w:r w:rsidRPr="009E152B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О.</w:t>
      </w:r>
      <w:r w:rsidRPr="009E152B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М.</w:t>
      </w:r>
      <w:r w:rsidRPr="009E152B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БЕКЕТОВА</w:t>
      </w:r>
    </w:p>
    <w:p w14:paraId="797AED9F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</w:pPr>
    </w:p>
    <w:p w14:paraId="7BFAED1C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</w:pPr>
    </w:p>
    <w:p w14:paraId="64675137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</w:pPr>
    </w:p>
    <w:p w14:paraId="6AA3A988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</w:pPr>
    </w:p>
    <w:p w14:paraId="23ABBE98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</w:pPr>
    </w:p>
    <w:p w14:paraId="0EBB8E2F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</w:pPr>
    </w:p>
    <w:p w14:paraId="4C4A670F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</w:pPr>
    </w:p>
    <w:p w14:paraId="5D6076F3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</w:pPr>
    </w:p>
    <w:p w14:paraId="58C03393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ind w:left="-1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МЕТОДИЧНІ</w:t>
      </w:r>
      <w:r w:rsidRPr="009E152B">
        <w:rPr>
          <w:rFonts w:ascii="Times New Roman" w:eastAsia="Times New Roman" w:hAnsi="Times New Roman" w:cs="Times New Roman"/>
          <w:spacing w:val="-12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en-US"/>
        </w:rPr>
        <w:t>РЕКОМЕНДАЦІЇ</w:t>
      </w:r>
    </w:p>
    <w:p w14:paraId="60876C70" w14:textId="77777777" w:rsidR="006C42D4" w:rsidRPr="009E152B" w:rsidRDefault="006C42D4" w:rsidP="006C42D4">
      <w:pPr>
        <w:widowControl w:val="0"/>
        <w:autoSpaceDE w:val="0"/>
        <w:autoSpaceDN w:val="0"/>
        <w:spacing w:before="98"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</w:p>
    <w:p w14:paraId="4657DCF4" w14:textId="77777777" w:rsidR="006C42D4" w:rsidRPr="009E152B" w:rsidRDefault="006C42D4" w:rsidP="006C42D4">
      <w:pPr>
        <w:widowControl w:val="0"/>
        <w:autoSpaceDE w:val="0"/>
        <w:autoSpaceDN w:val="0"/>
        <w:spacing w:after="0"/>
        <w:ind w:left="2919" w:right="2925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до</w:t>
      </w:r>
      <w:r w:rsidRPr="009E152B">
        <w:rPr>
          <w:rFonts w:ascii="Times New Roman" w:eastAsia="Times New Roman" w:hAnsi="Times New Roman" w:cs="Times New Roman"/>
          <w:spacing w:val="-11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виконання</w:t>
      </w:r>
      <w:r w:rsidRPr="009E152B">
        <w:rPr>
          <w:rFonts w:ascii="Times New Roman" w:eastAsia="Times New Roman" w:hAnsi="Times New Roman" w:cs="Times New Roman"/>
          <w:spacing w:val="-12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контрольної</w:t>
      </w:r>
      <w:r w:rsidRPr="009E152B">
        <w:rPr>
          <w:rFonts w:ascii="Times New Roman" w:eastAsia="Times New Roman" w:hAnsi="Times New Roman" w:cs="Times New Roman"/>
          <w:spacing w:val="-14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роботи з навчальної дисципліни</w:t>
      </w:r>
    </w:p>
    <w:p w14:paraId="33C4556F" w14:textId="77777777" w:rsidR="006C42D4" w:rsidRPr="009E152B" w:rsidRDefault="006C42D4" w:rsidP="006C42D4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</w:p>
    <w:p w14:paraId="0E0E402B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ind w:left="-1" w:right="2"/>
        <w:jc w:val="center"/>
        <w:rPr>
          <w:rFonts w:ascii="Times New Roman" w:eastAsia="Times New Roman" w:hAnsi="Times New Roman" w:cs="Times New Roman"/>
          <w:b/>
          <w:sz w:val="28"/>
          <w:lang w:val="uk-UA" w:eastAsia="en-US"/>
        </w:rPr>
      </w:pPr>
      <w:r w:rsidRPr="009E152B">
        <w:rPr>
          <w:rFonts w:ascii="Times New Roman" w:eastAsia="Times New Roman" w:hAnsi="Times New Roman" w:cs="Times New Roman"/>
          <w:b/>
          <w:sz w:val="28"/>
          <w:lang w:val="uk-UA" w:eastAsia="en-US"/>
        </w:rPr>
        <w:t>«</w:t>
      </w:r>
      <w:r w:rsidRPr="0089687F">
        <w:rPr>
          <w:rFonts w:ascii="Times New Roman" w:hAnsi="Times New Roman"/>
          <w:b/>
          <w:sz w:val="28"/>
          <w:szCs w:val="28"/>
          <w:lang w:val="uk-UA"/>
        </w:rPr>
        <w:t xml:space="preserve">СУЧАСНІ ТЕОРІЇ ТА МЕТОДИ ПСИХОТЕРАПІЇ ТА </w:t>
      </w:r>
      <w:r>
        <w:rPr>
          <w:rFonts w:ascii="Times New Roman" w:hAnsi="Times New Roman"/>
          <w:b/>
          <w:sz w:val="28"/>
          <w:szCs w:val="28"/>
          <w:lang w:val="uk-UA"/>
        </w:rPr>
        <w:t>ПСИХОКОРЕКЦІЇ</w:t>
      </w:r>
      <w:r w:rsidRPr="009E152B">
        <w:rPr>
          <w:rFonts w:ascii="Times New Roman" w:eastAsia="Times New Roman" w:hAnsi="Times New Roman" w:cs="Times New Roman"/>
          <w:b/>
          <w:spacing w:val="-2"/>
          <w:sz w:val="28"/>
          <w:lang w:val="uk-UA" w:eastAsia="en-US"/>
        </w:rPr>
        <w:t>»</w:t>
      </w:r>
    </w:p>
    <w:p w14:paraId="53C077FA" w14:textId="77777777" w:rsidR="006C42D4" w:rsidRPr="009E152B" w:rsidRDefault="006C42D4" w:rsidP="006C42D4">
      <w:pPr>
        <w:widowControl w:val="0"/>
        <w:autoSpaceDE w:val="0"/>
        <w:autoSpaceDN w:val="0"/>
        <w:spacing w:before="316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</w:pPr>
    </w:p>
    <w:p w14:paraId="19C7A12B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</w:pPr>
      <w:r w:rsidRPr="009E152B"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  <w:t xml:space="preserve"> (для здобувачів першого (бакалаврського) рівня вищої освіти </w:t>
      </w:r>
      <w:r w:rsidRPr="009E152B">
        <w:rPr>
          <w:rFonts w:ascii="Times New Roman" w:eastAsia="Times New Roman" w:hAnsi="Times New Roman" w:cs="Times New Roman"/>
          <w:i/>
          <w:sz w:val="28"/>
          <w:lang w:val="uk-UA" w:eastAsia="en-US"/>
        </w:rPr>
        <w:t>заочної</w:t>
      </w:r>
      <w:r w:rsidRPr="009E152B">
        <w:rPr>
          <w:rFonts w:ascii="Times New Roman" w:eastAsia="Times New Roman" w:hAnsi="Times New Roman" w:cs="Times New Roman"/>
          <w:i/>
          <w:spacing w:val="-4"/>
          <w:sz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i/>
          <w:sz w:val="28"/>
          <w:lang w:val="uk-UA" w:eastAsia="en-US"/>
        </w:rPr>
        <w:t xml:space="preserve">форми навчання </w:t>
      </w:r>
      <w:r w:rsidRPr="009E152B"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  <w:t xml:space="preserve">зі  спеціальності С4 </w:t>
      </w:r>
      <w:r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  <w:t xml:space="preserve">(053) </w:t>
      </w:r>
      <w:r w:rsidRPr="009E152B"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  <w:t xml:space="preserve">– Психологія, </w:t>
      </w:r>
      <w:r w:rsidRPr="009E152B"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val="uk-UA" w:eastAsia="en-US"/>
        </w:rPr>
        <w:t>освітньо-професійна програма «Психологія. Соціально-психологічний супровід у мегаполісі»)</w:t>
      </w:r>
    </w:p>
    <w:p w14:paraId="1A7E9EF4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ind w:left="-1"/>
        <w:jc w:val="center"/>
        <w:rPr>
          <w:rFonts w:ascii="Times New Roman" w:eastAsia="Times New Roman" w:hAnsi="Times New Roman" w:cs="Times New Roman"/>
          <w:i/>
          <w:sz w:val="28"/>
          <w:lang w:val="uk-UA" w:eastAsia="en-US"/>
        </w:rPr>
      </w:pPr>
    </w:p>
    <w:p w14:paraId="06A4B030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</w:pPr>
    </w:p>
    <w:p w14:paraId="7707E818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</w:pPr>
    </w:p>
    <w:p w14:paraId="462B5EC3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</w:pPr>
    </w:p>
    <w:p w14:paraId="08DF27D3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</w:pPr>
    </w:p>
    <w:p w14:paraId="740779FA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</w:pPr>
    </w:p>
    <w:p w14:paraId="5DDF7217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</w:pPr>
    </w:p>
    <w:p w14:paraId="6028C960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</w:pPr>
    </w:p>
    <w:p w14:paraId="17C24CBB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</w:pPr>
    </w:p>
    <w:p w14:paraId="14066825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</w:pPr>
    </w:p>
    <w:p w14:paraId="54D60E7C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</w:pPr>
    </w:p>
    <w:p w14:paraId="32F689FB" w14:textId="77777777" w:rsidR="006C42D4" w:rsidRPr="009E152B" w:rsidRDefault="006C42D4" w:rsidP="006C42D4">
      <w:pPr>
        <w:widowControl w:val="0"/>
        <w:autoSpaceDE w:val="0"/>
        <w:autoSpaceDN w:val="0"/>
        <w:spacing w:before="125"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</w:pPr>
    </w:p>
    <w:p w14:paraId="37184158" w14:textId="77777777" w:rsidR="006C42D4" w:rsidRPr="009E152B" w:rsidRDefault="006C42D4" w:rsidP="006C42D4">
      <w:pPr>
        <w:widowControl w:val="0"/>
        <w:autoSpaceDE w:val="0"/>
        <w:autoSpaceDN w:val="0"/>
        <w:spacing w:before="125"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</w:pPr>
    </w:p>
    <w:p w14:paraId="388F9AAC" w14:textId="77777777" w:rsidR="006C42D4" w:rsidRPr="009E152B" w:rsidRDefault="006C42D4" w:rsidP="006C42D4">
      <w:pPr>
        <w:widowControl w:val="0"/>
        <w:autoSpaceDE w:val="0"/>
        <w:autoSpaceDN w:val="0"/>
        <w:spacing w:before="125"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</w:pPr>
    </w:p>
    <w:p w14:paraId="782D79D2" w14:textId="77777777" w:rsidR="006C42D4" w:rsidRPr="009E152B" w:rsidRDefault="006C42D4" w:rsidP="006C42D4">
      <w:pPr>
        <w:widowControl w:val="0"/>
        <w:autoSpaceDE w:val="0"/>
        <w:autoSpaceDN w:val="0"/>
        <w:spacing w:after="0" w:line="322" w:lineRule="exact"/>
        <w:ind w:left="-1" w:right="1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</w:pPr>
      <w:r w:rsidRPr="009E152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 w:eastAsia="en-US"/>
        </w:rPr>
        <w:t>Харків</w:t>
      </w:r>
    </w:p>
    <w:p w14:paraId="03A7561E" w14:textId="77777777" w:rsidR="006C42D4" w:rsidRPr="009E152B" w:rsidRDefault="006C42D4" w:rsidP="006C42D4">
      <w:pPr>
        <w:widowControl w:val="0"/>
        <w:autoSpaceDE w:val="0"/>
        <w:autoSpaceDN w:val="0"/>
        <w:spacing w:after="0" w:line="242" w:lineRule="auto"/>
        <w:ind w:left="2992" w:right="2992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</w:pP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ХНУМГ</w:t>
      </w:r>
      <w:r w:rsidRPr="009E152B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ім.</w:t>
      </w:r>
      <w:r w:rsidRPr="009E152B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О.</w:t>
      </w:r>
      <w:r w:rsidRPr="009E152B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М.</w:t>
      </w:r>
      <w:r w:rsidRPr="009E152B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 xml:space="preserve">Бекетова </w:t>
      </w:r>
      <w:r w:rsidRPr="009E152B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uk-UA" w:eastAsia="en-US"/>
        </w:rPr>
        <w:t>202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uk-UA" w:eastAsia="en-US"/>
        </w:rPr>
        <w:t>6</w:t>
      </w:r>
    </w:p>
    <w:p w14:paraId="459F74DF" w14:textId="77777777" w:rsidR="006C42D4" w:rsidRPr="009E152B" w:rsidRDefault="006C42D4" w:rsidP="006C42D4">
      <w:pPr>
        <w:widowControl w:val="0"/>
        <w:autoSpaceDE w:val="0"/>
        <w:autoSpaceDN w:val="0"/>
        <w:spacing w:after="0" w:line="242" w:lineRule="auto"/>
        <w:ind w:left="84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en-US"/>
        </w:rPr>
        <w:sectPr w:rsidR="006C42D4" w:rsidRPr="009E152B" w:rsidSect="009E152B">
          <w:pgSz w:w="11910" w:h="16840"/>
          <w:pgMar w:top="1134" w:right="1134" w:bottom="1134" w:left="1134" w:header="708" w:footer="708" w:gutter="0"/>
          <w:cols w:space="720"/>
        </w:sectPr>
      </w:pPr>
    </w:p>
    <w:p w14:paraId="11535CCA" w14:textId="77777777" w:rsidR="006C42D4" w:rsidRPr="009E152B" w:rsidRDefault="006C42D4" w:rsidP="006C42D4">
      <w:pPr>
        <w:widowControl w:val="0"/>
        <w:autoSpaceDE w:val="0"/>
        <w:autoSpaceDN w:val="0"/>
        <w:spacing w:before="67" w:after="0" w:line="240" w:lineRule="auto"/>
        <w:ind w:left="140" w:right="137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9E152B">
        <w:rPr>
          <w:rFonts w:ascii="Times New Roman" w:eastAsia="Times New Roman" w:hAnsi="Times New Roman" w:cs="Times New Roman"/>
          <w:noProof/>
          <w:sz w:val="28"/>
          <w:szCs w:val="28"/>
          <w:lang w:val="uk-UA" w:eastAsia="uk-UA"/>
        </w:rPr>
        <w:lastRenderedPageBreak/>
        <mc:AlternateContent>
          <mc:Choice Requires="wps">
            <w:drawing>
              <wp:anchor distT="0" distB="0" distL="0" distR="0" simplePos="0" relativeHeight="251659264" behindDoc="0" locked="0" layoutInCell="1" allowOverlap="1" wp14:anchorId="36AE21EF" wp14:editId="51589887">
                <wp:simplePos x="0" y="0"/>
                <wp:positionH relativeFrom="page">
                  <wp:posOffset>3322954</wp:posOffset>
                </wp:positionH>
                <wp:positionV relativeFrom="page">
                  <wp:posOffset>9748697</wp:posOffset>
                </wp:positionV>
                <wp:extent cx="914400" cy="914400"/>
                <wp:effectExtent l="0" t="0" r="0" b="0"/>
                <wp:wrapNone/>
                <wp:docPr id="6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 h="914400">
                              <a:moveTo>
                                <a:pt x="457200" y="0"/>
                              </a:moveTo>
                              <a:lnTo>
                                <a:pt x="410458" y="2360"/>
                              </a:lnTo>
                              <a:lnTo>
                                <a:pt x="365066" y="9288"/>
                              </a:lnTo>
                              <a:lnTo>
                                <a:pt x="321253" y="20555"/>
                              </a:lnTo>
                              <a:lnTo>
                                <a:pt x="279249" y="35929"/>
                              </a:lnTo>
                              <a:lnTo>
                                <a:pt x="239283" y="55182"/>
                              </a:lnTo>
                              <a:lnTo>
                                <a:pt x="201587" y="78083"/>
                              </a:lnTo>
                              <a:lnTo>
                                <a:pt x="166390" y="104403"/>
                              </a:lnTo>
                              <a:lnTo>
                                <a:pt x="133921" y="133911"/>
                              </a:lnTo>
                              <a:lnTo>
                                <a:pt x="104411" y="166379"/>
                              </a:lnTo>
                              <a:lnTo>
                                <a:pt x="78090" y="201576"/>
                              </a:lnTo>
                              <a:lnTo>
                                <a:pt x="55187" y="239272"/>
                              </a:lnTo>
                              <a:lnTo>
                                <a:pt x="35933" y="279238"/>
                              </a:lnTo>
                              <a:lnTo>
                                <a:pt x="20557" y="321243"/>
                              </a:lnTo>
                              <a:lnTo>
                                <a:pt x="9289" y="365059"/>
                              </a:lnTo>
                              <a:lnTo>
                                <a:pt x="2360" y="410454"/>
                              </a:lnTo>
                              <a:lnTo>
                                <a:pt x="0" y="457200"/>
                              </a:lnTo>
                              <a:lnTo>
                                <a:pt x="2360" y="503947"/>
                              </a:lnTo>
                              <a:lnTo>
                                <a:pt x="9289" y="549344"/>
                              </a:lnTo>
                              <a:lnTo>
                                <a:pt x="20557" y="593161"/>
                              </a:lnTo>
                              <a:lnTo>
                                <a:pt x="35933" y="635167"/>
                              </a:lnTo>
                              <a:lnTo>
                                <a:pt x="55187" y="675134"/>
                              </a:lnTo>
                              <a:lnTo>
                                <a:pt x="78090" y="712831"/>
                              </a:lnTo>
                              <a:lnTo>
                                <a:pt x="104411" y="748028"/>
                              </a:lnTo>
                              <a:lnTo>
                                <a:pt x="133921" y="780495"/>
                              </a:lnTo>
                              <a:lnTo>
                                <a:pt x="166390" y="810004"/>
                              </a:lnTo>
                              <a:lnTo>
                                <a:pt x="201587" y="836324"/>
                              </a:lnTo>
                              <a:lnTo>
                                <a:pt x="239283" y="859225"/>
                              </a:lnTo>
                              <a:lnTo>
                                <a:pt x="279249" y="878477"/>
                              </a:lnTo>
                              <a:lnTo>
                                <a:pt x="321253" y="893851"/>
                              </a:lnTo>
                              <a:lnTo>
                                <a:pt x="365066" y="905117"/>
                              </a:lnTo>
                              <a:lnTo>
                                <a:pt x="410458" y="912045"/>
                              </a:lnTo>
                              <a:lnTo>
                                <a:pt x="457200" y="914406"/>
                              </a:lnTo>
                              <a:lnTo>
                                <a:pt x="503941" y="912045"/>
                              </a:lnTo>
                              <a:lnTo>
                                <a:pt x="549333" y="905117"/>
                              </a:lnTo>
                              <a:lnTo>
                                <a:pt x="593146" y="893851"/>
                              </a:lnTo>
                              <a:lnTo>
                                <a:pt x="635150" y="878477"/>
                              </a:lnTo>
                              <a:lnTo>
                                <a:pt x="675116" y="859225"/>
                              </a:lnTo>
                              <a:lnTo>
                                <a:pt x="712812" y="836324"/>
                              </a:lnTo>
                              <a:lnTo>
                                <a:pt x="748009" y="810004"/>
                              </a:lnTo>
                              <a:lnTo>
                                <a:pt x="780478" y="780495"/>
                              </a:lnTo>
                              <a:lnTo>
                                <a:pt x="809988" y="748028"/>
                              </a:lnTo>
                              <a:lnTo>
                                <a:pt x="836309" y="712831"/>
                              </a:lnTo>
                              <a:lnTo>
                                <a:pt x="859212" y="675134"/>
                              </a:lnTo>
                              <a:lnTo>
                                <a:pt x="878466" y="635167"/>
                              </a:lnTo>
                              <a:lnTo>
                                <a:pt x="893842" y="593161"/>
                              </a:lnTo>
                              <a:lnTo>
                                <a:pt x="905110" y="549344"/>
                              </a:lnTo>
                              <a:lnTo>
                                <a:pt x="912039" y="503947"/>
                              </a:lnTo>
                              <a:lnTo>
                                <a:pt x="914400" y="457200"/>
                              </a:lnTo>
                              <a:lnTo>
                                <a:pt x="912039" y="410454"/>
                              </a:lnTo>
                              <a:lnTo>
                                <a:pt x="905110" y="365059"/>
                              </a:lnTo>
                              <a:lnTo>
                                <a:pt x="893842" y="321243"/>
                              </a:lnTo>
                              <a:lnTo>
                                <a:pt x="878466" y="279238"/>
                              </a:lnTo>
                              <a:lnTo>
                                <a:pt x="859212" y="239272"/>
                              </a:lnTo>
                              <a:lnTo>
                                <a:pt x="836309" y="201576"/>
                              </a:lnTo>
                              <a:lnTo>
                                <a:pt x="809988" y="166379"/>
                              </a:lnTo>
                              <a:lnTo>
                                <a:pt x="780478" y="133911"/>
                              </a:lnTo>
                              <a:lnTo>
                                <a:pt x="748009" y="104403"/>
                              </a:lnTo>
                              <a:lnTo>
                                <a:pt x="712812" y="78083"/>
                              </a:lnTo>
                              <a:lnTo>
                                <a:pt x="675116" y="55182"/>
                              </a:lnTo>
                              <a:lnTo>
                                <a:pt x="635150" y="35929"/>
                              </a:lnTo>
                              <a:lnTo>
                                <a:pt x="593146" y="20555"/>
                              </a:lnTo>
                              <a:lnTo>
                                <a:pt x="549333" y="9288"/>
                              </a:lnTo>
                              <a:lnTo>
                                <a:pt x="503941" y="2360"/>
                              </a:lnTo>
                              <a:lnTo>
                                <a:pt x="457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EF5D3D" id="Graphic 2" o:spid="_x0000_s1026" style="position:absolute;margin-left:261.65pt;margin-top:767.6pt;width:1in;height:1in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" path="m457200,l410458,2360,365066,9288,321253,20555,279249,35929,239283,55182,201587,78083r-35197,26320l133921,133911r-29510,32468l78090,201576,55187,239272,35933,279238,20557,321243,9289,365059,2360,410454,,457200r2360,46747l9289,549344r11268,43817l35933,635167r19254,39967l78090,712831r26321,35197l133921,780495r32469,29509l201587,836324r37696,22901l279249,878477r42004,15374l365066,905117r45392,6928l457200,914406r46741,-2361l549333,905117r43813,-11266l635150,878477r39966,-19252l712812,836324r35197,-26320l780478,780495r29510,-32467l836309,712831r22903,-37697l878466,635167r15376,-42006l905110,549344r6929,-45397l914400,457200r-2361,-46746l905110,365059,893842,321243,878466,279238,859212,239272,836309,201576,809988,166379,780478,133911,748009,104403,712812,78083,675116,55182,635150,35929,593146,20555,549333,9288,503941,2360,457200,xe" stroked="f">
                <v:path arrowok="t"/>
                <w10:wrap anchorx="page" anchory="page"/>
              </v:shape>
            </w:pict>
          </mc:Fallback>
        </mc:AlternateConten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Методичні рекомендації до виконання контрольної роботи з навчальної дисципліни «</w:t>
      </w:r>
      <w:r w:rsidRPr="0089687F">
        <w:rPr>
          <w:rFonts w:ascii="Times New Roman" w:hAnsi="Times New Roman"/>
          <w:sz w:val="28"/>
          <w:szCs w:val="28"/>
          <w:lang w:val="uk-UA"/>
        </w:rPr>
        <w:t>Сучасні теорії та методи психотерапії та психокорекції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» (для першого (бакалаврського) рівня вищої освіти заочної форми навчання зі  спеціальності С4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(053)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– Психологія, освітньо-професійна програма «Психологія. Соціально-психологічний супровід у мегаполісі» /</w:t>
      </w:r>
      <w:r w:rsidRPr="009E152B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Харків.</w:t>
      </w:r>
      <w:r w:rsidRPr="009E152B">
        <w:rPr>
          <w:rFonts w:ascii="Times New Roman" w:eastAsia="Times New Roman" w:hAnsi="Times New Roman" w:cs="Times New Roman"/>
          <w:spacing w:val="-10"/>
          <w:sz w:val="28"/>
          <w:szCs w:val="28"/>
          <w:lang w:val="uk-UA" w:eastAsia="en-US"/>
        </w:rPr>
        <w:t xml:space="preserve"> </w:t>
      </w:r>
      <w:proofErr w:type="spellStart"/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нац</w:t>
      </w:r>
      <w:proofErr w:type="spellEnd"/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.</w:t>
      </w:r>
      <w:r w:rsidRPr="009E152B">
        <w:rPr>
          <w:rFonts w:ascii="Times New Roman" w:eastAsia="Times New Roman" w:hAnsi="Times New Roman" w:cs="Times New Roman"/>
          <w:spacing w:val="-9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ун-т</w:t>
      </w:r>
      <w:r w:rsidRPr="009E152B">
        <w:rPr>
          <w:rFonts w:ascii="Times New Roman" w:eastAsia="Times New Roman" w:hAnsi="Times New Roman" w:cs="Times New Roman"/>
          <w:spacing w:val="-9"/>
          <w:sz w:val="28"/>
          <w:szCs w:val="28"/>
          <w:lang w:val="uk-UA" w:eastAsia="en-US"/>
        </w:rPr>
        <w:t xml:space="preserve"> </w:t>
      </w:r>
      <w:proofErr w:type="spellStart"/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міськ</w:t>
      </w:r>
      <w:proofErr w:type="spellEnd"/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. госп-ва</w:t>
      </w:r>
      <w:r w:rsidRPr="009E152B">
        <w:rPr>
          <w:rFonts w:ascii="Times New Roman" w:eastAsia="Times New Roman" w:hAnsi="Times New Roman" w:cs="Times New Roman"/>
          <w:spacing w:val="80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ім.</w:t>
      </w:r>
      <w:r w:rsidRPr="009E152B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О.</w:t>
      </w:r>
      <w:r w:rsidRPr="009E152B">
        <w:rPr>
          <w:rFonts w:ascii="Times New Roman" w:eastAsia="Times New Roman" w:hAnsi="Times New Roman" w:cs="Times New Roman"/>
          <w:spacing w:val="-3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М.</w:t>
      </w:r>
      <w:r w:rsidRPr="009E152B">
        <w:rPr>
          <w:rFonts w:ascii="Times New Roman" w:eastAsia="Times New Roman" w:hAnsi="Times New Roman" w:cs="Times New Roman"/>
          <w:spacing w:val="-3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Бекетова</w:t>
      </w:r>
      <w:r w:rsidRPr="009E152B">
        <w:rPr>
          <w:rFonts w:ascii="Times New Roman" w:eastAsia="Times New Roman" w:hAnsi="Times New Roman" w:cs="Times New Roman"/>
          <w:spacing w:val="-1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;</w:t>
      </w:r>
      <w:r w:rsidRPr="009E152B">
        <w:rPr>
          <w:rFonts w:ascii="Times New Roman" w:eastAsia="Times New Roman" w:hAnsi="Times New Roman" w:cs="Times New Roman"/>
          <w:spacing w:val="80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уклад.</w:t>
      </w:r>
      <w:r w:rsidRPr="009E152B">
        <w:rPr>
          <w:rFonts w:ascii="Times New Roman" w:eastAsia="Times New Roman" w:hAnsi="Times New Roman" w:cs="Times New Roman"/>
          <w:spacing w:val="80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О. П.</w:t>
      </w:r>
      <w:r w:rsidRPr="009E152B">
        <w:rPr>
          <w:rFonts w:ascii="Times New Roman" w:eastAsia="Times New Roman" w:hAnsi="Times New Roman" w:cs="Times New Roman"/>
          <w:spacing w:val="80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Нікітіна.</w:t>
      </w:r>
      <w:r w:rsidRPr="009E152B">
        <w:rPr>
          <w:rFonts w:ascii="Times New Roman" w:eastAsia="Times New Roman" w:hAnsi="Times New Roman" w:cs="Times New Roman"/>
          <w:spacing w:val="80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–</w:t>
      </w:r>
      <w:r w:rsidRPr="009E152B">
        <w:rPr>
          <w:rFonts w:ascii="Times New Roman" w:eastAsia="Times New Roman" w:hAnsi="Times New Roman" w:cs="Times New Roman"/>
          <w:spacing w:val="80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Харків</w:t>
      </w:r>
      <w:r w:rsidRPr="009E152B">
        <w:rPr>
          <w:rFonts w:ascii="Times New Roman" w:eastAsia="Times New Roman" w:hAnsi="Times New Roman" w:cs="Times New Roman"/>
          <w:spacing w:val="80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:</w:t>
      </w:r>
      <w:r w:rsidRPr="009E152B">
        <w:rPr>
          <w:rFonts w:ascii="Times New Roman" w:eastAsia="Times New Roman" w:hAnsi="Times New Roman" w:cs="Times New Roman"/>
          <w:spacing w:val="80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ХНУМГ</w:t>
      </w:r>
      <w:r w:rsidRPr="009E152B">
        <w:rPr>
          <w:rFonts w:ascii="Times New Roman" w:eastAsia="Times New Roman" w:hAnsi="Times New Roman" w:cs="Times New Roman"/>
          <w:spacing w:val="40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ім. О. М. Бекетова, 202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6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. </w:t>
      </w:r>
    </w:p>
    <w:p w14:paraId="461B79B0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en-US"/>
        </w:rPr>
      </w:pPr>
    </w:p>
    <w:p w14:paraId="271839A5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en-US"/>
        </w:rPr>
      </w:pPr>
    </w:p>
    <w:p w14:paraId="67682736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en-US"/>
        </w:rPr>
      </w:pPr>
    </w:p>
    <w:p w14:paraId="21B52C45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en-US"/>
        </w:rPr>
      </w:pPr>
    </w:p>
    <w:p w14:paraId="3E700AE3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</w:p>
    <w:p w14:paraId="6B5E8CAA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ind w:left="849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Укладач</w:t>
      </w:r>
      <w:r w:rsidRPr="009E152B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кандидат</w:t>
      </w:r>
      <w:r w:rsidRPr="009E152B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en-US"/>
        </w:rPr>
        <w:t xml:space="preserve"> психологічних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наук</w:t>
      </w:r>
      <w:r w:rsidRPr="009E152B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О. П. Нікітіна</w:t>
      </w:r>
    </w:p>
    <w:p w14:paraId="25474CAC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</w:p>
    <w:p w14:paraId="3B552027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</w:p>
    <w:p w14:paraId="4BBF3E73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</w:p>
    <w:p w14:paraId="02CBAA28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</w:p>
    <w:p w14:paraId="5A4B74FB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</w:p>
    <w:p w14:paraId="1BD3A0B9" w14:textId="77777777" w:rsidR="006C42D4" w:rsidRPr="009E152B" w:rsidRDefault="006C42D4" w:rsidP="006C42D4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</w:p>
    <w:p w14:paraId="20C99407" w14:textId="77777777" w:rsidR="006C42D4" w:rsidRPr="009E152B" w:rsidRDefault="006C42D4" w:rsidP="006C42D4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</w:p>
    <w:p w14:paraId="70409A92" w14:textId="77777777" w:rsidR="006C42D4" w:rsidRPr="009E152B" w:rsidRDefault="006C42D4" w:rsidP="006C42D4">
      <w:pPr>
        <w:widowControl w:val="0"/>
        <w:autoSpaceDE w:val="0"/>
        <w:autoSpaceDN w:val="0"/>
        <w:spacing w:after="0" w:line="322" w:lineRule="exact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9E152B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en-US"/>
        </w:rPr>
        <w:t>Рецензент</w:t>
      </w:r>
    </w:p>
    <w:p w14:paraId="7976BE8F" w14:textId="77777777" w:rsidR="006C42D4" w:rsidRPr="009E152B" w:rsidRDefault="006C42D4" w:rsidP="006C42D4">
      <w:pPr>
        <w:widowControl w:val="0"/>
        <w:autoSpaceDE w:val="0"/>
        <w:autoSpaceDN w:val="0"/>
        <w:spacing w:after="0" w:line="240" w:lineRule="auto"/>
        <w:ind w:left="140" w:right="139" w:firstLine="85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9E152B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>А. М. Приходько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, кандидат педагогічних наук, доцент</w:t>
      </w:r>
      <w:r w:rsidRPr="009E152B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кафедри психології, педагогіки і </w:t>
      </w:r>
      <w:proofErr w:type="spellStart"/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мовної</w:t>
      </w:r>
      <w:proofErr w:type="spellEnd"/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підготовки Харківського національного університету міського господарства імені О. М. Бекетова</w:t>
      </w:r>
    </w:p>
    <w:sectPr w:rsidR="006C42D4" w:rsidRPr="009E1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504"/>
    <w:rsid w:val="001A02FF"/>
    <w:rsid w:val="003C0504"/>
    <w:rsid w:val="006C42D4"/>
    <w:rsid w:val="00AC067A"/>
    <w:rsid w:val="00CA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9F9A59-90C4-498B-97EF-A97BE860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2D4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Кучко</dc:creator>
  <cp:keywords/>
  <dc:description/>
  <cp:lastModifiedBy>Александра Кучко</cp:lastModifiedBy>
  <cp:revision>6</cp:revision>
  <dcterms:created xsi:type="dcterms:W3CDTF">2026-02-26T10:56:00Z</dcterms:created>
  <dcterms:modified xsi:type="dcterms:W3CDTF">2026-02-26T12:46:00Z</dcterms:modified>
</cp:coreProperties>
</file>