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12C66" w14:textId="77777777" w:rsidR="0016035F" w:rsidRPr="009E152B" w:rsidRDefault="0016035F" w:rsidP="0016035F">
      <w:pPr>
        <w:widowControl w:val="0"/>
        <w:autoSpaceDE w:val="0"/>
        <w:autoSpaceDN w:val="0"/>
        <w:spacing w:before="72" w:after="0" w:line="240" w:lineRule="auto"/>
        <w:ind w:left="-1" w:right="11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МІНІСТЕРСТВО</w:t>
      </w:r>
      <w:r w:rsidRPr="009E152B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ОСВІТИ</w:t>
      </w:r>
      <w:r w:rsidRPr="009E152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І</w:t>
      </w:r>
      <w:r w:rsidRPr="009E152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НАУКИ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 w:eastAsia="en-US"/>
        </w:rPr>
        <w:t>УКРАЇНИ</w:t>
      </w:r>
    </w:p>
    <w:p w14:paraId="5770F36F" w14:textId="77777777" w:rsidR="0016035F" w:rsidRPr="009E152B" w:rsidRDefault="0016035F" w:rsidP="0016035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2337D3E0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ind w:right="3" w:hanging="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ХАРКІВСЬКИЙ НАЦІОНАЛЬНИЙ УНІВЕРСИТЕТ </w:t>
      </w:r>
    </w:p>
    <w:p w14:paraId="2FC7F717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ind w:right="3" w:hanging="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МІСЬКОГО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ГОСПОДАРСТВА</w:t>
      </w:r>
      <w:r w:rsidRPr="009E152B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імені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О.</w:t>
      </w:r>
      <w:r w:rsidRPr="009E152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М.</w:t>
      </w:r>
      <w:r w:rsidRPr="009E152B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БЕКЕТОВА</w:t>
      </w:r>
    </w:p>
    <w:p w14:paraId="255F0878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49D4B8A3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00BC2547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4CEEC306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7EBC99CA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2464D32B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4B05EAF8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3D13F779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4209AC75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ind w:lef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МЕТОДИЧНІ</w:t>
      </w:r>
      <w:r w:rsidRPr="009E152B">
        <w:rPr>
          <w:rFonts w:ascii="Times New Roman" w:eastAsia="Times New Roman" w:hAnsi="Times New Roman" w:cs="Times New Roman"/>
          <w:spacing w:val="-1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>РЕКОМЕНДАЦІЇ</w:t>
      </w:r>
    </w:p>
    <w:p w14:paraId="0829D3A2" w14:textId="77777777" w:rsidR="0016035F" w:rsidRPr="009E152B" w:rsidRDefault="0016035F" w:rsidP="0016035F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47A89A22" w14:textId="77777777" w:rsidR="0016035F" w:rsidRPr="009E152B" w:rsidRDefault="0016035F" w:rsidP="0016035F">
      <w:pPr>
        <w:widowControl w:val="0"/>
        <w:autoSpaceDE w:val="0"/>
        <w:autoSpaceDN w:val="0"/>
        <w:spacing w:after="0"/>
        <w:ind w:left="2919" w:right="292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до</w:t>
      </w:r>
      <w:r w:rsidRPr="009E152B">
        <w:rPr>
          <w:rFonts w:ascii="Times New Roman" w:eastAsia="Times New Roman" w:hAnsi="Times New Roman" w:cs="Times New Roman"/>
          <w:spacing w:val="-11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виконання</w:t>
      </w:r>
      <w:r w:rsidRPr="009E152B">
        <w:rPr>
          <w:rFonts w:ascii="Times New Roman" w:eastAsia="Times New Roman" w:hAnsi="Times New Roman" w:cs="Times New Roman"/>
          <w:spacing w:val="-1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контрольної</w:t>
      </w:r>
      <w:r w:rsidRPr="009E152B">
        <w:rPr>
          <w:rFonts w:ascii="Times New Roman" w:eastAsia="Times New Roman" w:hAnsi="Times New Roman" w:cs="Times New Roman"/>
          <w:spacing w:val="-14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роботи з навчальної дисципліни</w:t>
      </w:r>
    </w:p>
    <w:p w14:paraId="2A2DF19B" w14:textId="77777777" w:rsidR="0016035F" w:rsidRPr="009E152B" w:rsidRDefault="0016035F" w:rsidP="0016035F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3F9A8653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ind w:left="-1" w:right="2"/>
        <w:jc w:val="center"/>
        <w:rPr>
          <w:rFonts w:ascii="Times New Roman" w:eastAsia="Times New Roman" w:hAnsi="Times New Roman" w:cs="Times New Roman"/>
          <w:b/>
          <w:sz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sz w:val="28"/>
          <w:lang w:val="uk-UA" w:eastAsia="en-US"/>
        </w:rPr>
        <w:t>«</w:t>
      </w:r>
      <w:r w:rsidRPr="003767FA">
        <w:rPr>
          <w:rFonts w:ascii="Times New Roman" w:hAnsi="Times New Roman"/>
          <w:b/>
          <w:sz w:val="28"/>
          <w:szCs w:val="28"/>
          <w:lang w:val="uk-UA"/>
        </w:rPr>
        <w:t>АРТ-ТЕРАПЕВТИЧНІ ПРАКТИКИ В РОБОТІ ФАХІВЦЯ-ПСИХОЛОГА В МЕГАПОЛІСІ</w:t>
      </w:r>
      <w:r w:rsidRPr="009E152B">
        <w:rPr>
          <w:rFonts w:ascii="Times New Roman" w:eastAsia="Times New Roman" w:hAnsi="Times New Roman" w:cs="Times New Roman"/>
          <w:b/>
          <w:spacing w:val="-2"/>
          <w:sz w:val="28"/>
          <w:lang w:val="uk-UA" w:eastAsia="en-US"/>
        </w:rPr>
        <w:t>»</w:t>
      </w:r>
    </w:p>
    <w:p w14:paraId="261FEEC7" w14:textId="77777777" w:rsidR="0016035F" w:rsidRPr="009E152B" w:rsidRDefault="0016035F" w:rsidP="0016035F">
      <w:pPr>
        <w:widowControl w:val="0"/>
        <w:autoSpaceDE w:val="0"/>
        <w:autoSpaceDN w:val="0"/>
        <w:spacing w:before="316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</w:p>
    <w:p w14:paraId="32180CDB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 (для здобувачів першого (бакалаврського) рівня вищої освіти </w:t>
      </w:r>
      <w:r w:rsidRPr="009E152B">
        <w:rPr>
          <w:rFonts w:ascii="Times New Roman" w:eastAsia="Times New Roman" w:hAnsi="Times New Roman" w:cs="Times New Roman"/>
          <w:i/>
          <w:sz w:val="28"/>
          <w:lang w:val="uk-UA" w:eastAsia="en-US"/>
        </w:rPr>
        <w:t>заочної</w:t>
      </w:r>
      <w:r w:rsidRPr="009E152B">
        <w:rPr>
          <w:rFonts w:ascii="Times New Roman" w:eastAsia="Times New Roman" w:hAnsi="Times New Roman" w:cs="Times New Roman"/>
          <w:i/>
          <w:spacing w:val="-4"/>
          <w:sz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i/>
          <w:sz w:val="28"/>
          <w:lang w:val="uk-UA" w:eastAsia="en-US"/>
        </w:rPr>
        <w:t xml:space="preserve">форми навчання </w:t>
      </w:r>
      <w:r w:rsidRPr="009E152B"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зі  спеціальності С4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(053) </w:t>
      </w:r>
      <w:r w:rsidRPr="009E152B"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  <w:t xml:space="preserve">– Психологія, </w:t>
      </w:r>
      <w:r w:rsidRPr="009E152B">
        <w:rPr>
          <w:rFonts w:ascii="TimesNewRomanPS-ItalicMT" w:eastAsia="Times New Roman" w:hAnsi="TimesNewRomanPS-ItalicMT" w:cs="Times New Roman"/>
          <w:i/>
          <w:iCs/>
          <w:color w:val="000000"/>
          <w:sz w:val="28"/>
          <w:szCs w:val="28"/>
          <w:lang w:val="uk-UA" w:eastAsia="en-US"/>
        </w:rPr>
        <w:t>освітньо-професійна програма «Психологія. Соціально-психологічний супровід у мегаполісі»)</w:t>
      </w:r>
    </w:p>
    <w:p w14:paraId="5FB1E8C0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ind w:left="-1"/>
        <w:jc w:val="center"/>
        <w:rPr>
          <w:rFonts w:ascii="Times New Roman" w:eastAsia="Times New Roman" w:hAnsi="Times New Roman" w:cs="Times New Roman"/>
          <w:i/>
          <w:sz w:val="28"/>
          <w:lang w:val="uk-UA" w:eastAsia="en-US"/>
        </w:rPr>
      </w:pPr>
    </w:p>
    <w:p w14:paraId="473AFA9F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3CAD7CAE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748ED1B2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260FA21C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40CADD2B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4193A206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57BB8D21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512219BB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2442069C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140442D3" w14:textId="77777777" w:rsidR="0016035F" w:rsidRPr="009E152B" w:rsidRDefault="0016035F" w:rsidP="0016035F">
      <w:pPr>
        <w:widowControl w:val="0"/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02845C51" w14:textId="77777777" w:rsidR="0016035F" w:rsidRPr="009E152B" w:rsidRDefault="0016035F" w:rsidP="0016035F">
      <w:pPr>
        <w:widowControl w:val="0"/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2AD643BA" w14:textId="77777777" w:rsidR="0016035F" w:rsidRPr="009E152B" w:rsidRDefault="0016035F" w:rsidP="0016035F">
      <w:pPr>
        <w:widowControl w:val="0"/>
        <w:autoSpaceDE w:val="0"/>
        <w:autoSpaceDN w:val="0"/>
        <w:spacing w:before="125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en-US"/>
        </w:rPr>
      </w:pPr>
    </w:p>
    <w:p w14:paraId="78F1082B" w14:textId="77777777" w:rsidR="0016035F" w:rsidRPr="009E152B" w:rsidRDefault="0016035F" w:rsidP="0016035F">
      <w:pPr>
        <w:widowControl w:val="0"/>
        <w:autoSpaceDE w:val="0"/>
        <w:autoSpaceDN w:val="0"/>
        <w:spacing w:after="0" w:line="322" w:lineRule="exact"/>
        <w:ind w:left="-1" w:right="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 w:eastAsia="en-US"/>
        </w:rPr>
        <w:t>Харків</w:t>
      </w:r>
    </w:p>
    <w:p w14:paraId="51D3430B" w14:textId="77777777" w:rsidR="0016035F" w:rsidRPr="009E152B" w:rsidRDefault="0016035F" w:rsidP="0016035F">
      <w:pPr>
        <w:widowControl w:val="0"/>
        <w:autoSpaceDE w:val="0"/>
        <w:autoSpaceDN w:val="0"/>
        <w:spacing w:after="0" w:line="242" w:lineRule="auto"/>
        <w:ind w:left="2992" w:right="2992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ХНУМГ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ім.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О.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М.</w:t>
      </w:r>
      <w:r w:rsidRPr="009E152B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 xml:space="preserve">Бекетова </w:t>
      </w:r>
      <w:r w:rsidRPr="009E152B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uk-UA" w:eastAsia="en-US"/>
        </w:rPr>
        <w:t>202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uk-UA" w:eastAsia="en-US"/>
        </w:rPr>
        <w:t>6</w:t>
      </w:r>
    </w:p>
    <w:p w14:paraId="30BFECB7" w14:textId="77777777" w:rsidR="0016035F" w:rsidRPr="009E152B" w:rsidRDefault="0016035F" w:rsidP="0016035F">
      <w:pPr>
        <w:widowControl w:val="0"/>
        <w:autoSpaceDE w:val="0"/>
        <w:autoSpaceDN w:val="0"/>
        <w:spacing w:after="0" w:line="242" w:lineRule="auto"/>
        <w:ind w:left="84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en-US"/>
        </w:rPr>
        <w:sectPr w:rsidR="0016035F" w:rsidRPr="009E152B" w:rsidSect="009E152B">
          <w:pgSz w:w="11910" w:h="16840"/>
          <w:pgMar w:top="1134" w:right="1134" w:bottom="1134" w:left="1134" w:header="708" w:footer="708" w:gutter="0"/>
          <w:cols w:space="720"/>
        </w:sectPr>
      </w:pPr>
    </w:p>
    <w:p w14:paraId="4DE8FBA6" w14:textId="77777777" w:rsidR="0016035F" w:rsidRPr="009E152B" w:rsidRDefault="0016035F" w:rsidP="0016035F">
      <w:pPr>
        <w:widowControl w:val="0"/>
        <w:autoSpaceDE w:val="0"/>
        <w:autoSpaceDN w:val="0"/>
        <w:spacing w:before="67" w:after="0" w:line="240" w:lineRule="auto"/>
        <w:ind w:left="140" w:right="137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6BDFA5E8" wp14:editId="7DECA9A4">
                <wp:simplePos x="0" y="0"/>
                <wp:positionH relativeFrom="page">
                  <wp:posOffset>3322954</wp:posOffset>
                </wp:positionH>
                <wp:positionV relativeFrom="page">
                  <wp:posOffset>9748697</wp:posOffset>
                </wp:positionV>
                <wp:extent cx="914400" cy="914400"/>
                <wp:effectExtent l="0" t="0" r="0" b="0"/>
                <wp:wrapNone/>
                <wp:docPr id="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914400">
                              <a:moveTo>
                                <a:pt x="457200" y="0"/>
                              </a:moveTo>
                              <a:lnTo>
                                <a:pt x="410458" y="2360"/>
                              </a:lnTo>
                              <a:lnTo>
                                <a:pt x="365066" y="9288"/>
                              </a:lnTo>
                              <a:lnTo>
                                <a:pt x="321253" y="20555"/>
                              </a:lnTo>
                              <a:lnTo>
                                <a:pt x="279249" y="35929"/>
                              </a:lnTo>
                              <a:lnTo>
                                <a:pt x="239283" y="55182"/>
                              </a:lnTo>
                              <a:lnTo>
                                <a:pt x="201587" y="78083"/>
                              </a:lnTo>
                              <a:lnTo>
                                <a:pt x="166390" y="104403"/>
                              </a:lnTo>
                              <a:lnTo>
                                <a:pt x="133921" y="133911"/>
                              </a:lnTo>
                              <a:lnTo>
                                <a:pt x="104411" y="166379"/>
                              </a:lnTo>
                              <a:lnTo>
                                <a:pt x="78090" y="201576"/>
                              </a:lnTo>
                              <a:lnTo>
                                <a:pt x="55187" y="239272"/>
                              </a:lnTo>
                              <a:lnTo>
                                <a:pt x="35933" y="279238"/>
                              </a:lnTo>
                              <a:lnTo>
                                <a:pt x="20557" y="321243"/>
                              </a:lnTo>
                              <a:lnTo>
                                <a:pt x="9289" y="365059"/>
                              </a:lnTo>
                              <a:lnTo>
                                <a:pt x="2360" y="410454"/>
                              </a:lnTo>
                              <a:lnTo>
                                <a:pt x="0" y="457200"/>
                              </a:lnTo>
                              <a:lnTo>
                                <a:pt x="2360" y="503947"/>
                              </a:lnTo>
                              <a:lnTo>
                                <a:pt x="9289" y="549344"/>
                              </a:lnTo>
                              <a:lnTo>
                                <a:pt x="20557" y="593161"/>
                              </a:lnTo>
                              <a:lnTo>
                                <a:pt x="35933" y="635167"/>
                              </a:lnTo>
                              <a:lnTo>
                                <a:pt x="55187" y="675134"/>
                              </a:lnTo>
                              <a:lnTo>
                                <a:pt x="78090" y="712831"/>
                              </a:lnTo>
                              <a:lnTo>
                                <a:pt x="104411" y="748028"/>
                              </a:lnTo>
                              <a:lnTo>
                                <a:pt x="133921" y="780495"/>
                              </a:lnTo>
                              <a:lnTo>
                                <a:pt x="166390" y="810004"/>
                              </a:lnTo>
                              <a:lnTo>
                                <a:pt x="201587" y="836324"/>
                              </a:lnTo>
                              <a:lnTo>
                                <a:pt x="239283" y="859225"/>
                              </a:lnTo>
                              <a:lnTo>
                                <a:pt x="279249" y="878477"/>
                              </a:lnTo>
                              <a:lnTo>
                                <a:pt x="321253" y="893851"/>
                              </a:lnTo>
                              <a:lnTo>
                                <a:pt x="365066" y="905117"/>
                              </a:lnTo>
                              <a:lnTo>
                                <a:pt x="410458" y="912045"/>
                              </a:lnTo>
                              <a:lnTo>
                                <a:pt x="457200" y="914406"/>
                              </a:lnTo>
                              <a:lnTo>
                                <a:pt x="503941" y="912045"/>
                              </a:lnTo>
                              <a:lnTo>
                                <a:pt x="549333" y="905117"/>
                              </a:lnTo>
                              <a:lnTo>
                                <a:pt x="593146" y="893851"/>
                              </a:lnTo>
                              <a:lnTo>
                                <a:pt x="635150" y="878477"/>
                              </a:lnTo>
                              <a:lnTo>
                                <a:pt x="675116" y="859225"/>
                              </a:lnTo>
                              <a:lnTo>
                                <a:pt x="712812" y="836324"/>
                              </a:lnTo>
                              <a:lnTo>
                                <a:pt x="748009" y="810004"/>
                              </a:lnTo>
                              <a:lnTo>
                                <a:pt x="780478" y="780495"/>
                              </a:lnTo>
                              <a:lnTo>
                                <a:pt x="809988" y="748028"/>
                              </a:lnTo>
                              <a:lnTo>
                                <a:pt x="836309" y="712831"/>
                              </a:lnTo>
                              <a:lnTo>
                                <a:pt x="859212" y="675134"/>
                              </a:lnTo>
                              <a:lnTo>
                                <a:pt x="878466" y="635167"/>
                              </a:lnTo>
                              <a:lnTo>
                                <a:pt x="893842" y="593161"/>
                              </a:lnTo>
                              <a:lnTo>
                                <a:pt x="905110" y="549344"/>
                              </a:lnTo>
                              <a:lnTo>
                                <a:pt x="912039" y="503947"/>
                              </a:lnTo>
                              <a:lnTo>
                                <a:pt x="914400" y="457200"/>
                              </a:lnTo>
                              <a:lnTo>
                                <a:pt x="912039" y="410454"/>
                              </a:lnTo>
                              <a:lnTo>
                                <a:pt x="905110" y="365059"/>
                              </a:lnTo>
                              <a:lnTo>
                                <a:pt x="893842" y="321243"/>
                              </a:lnTo>
                              <a:lnTo>
                                <a:pt x="878466" y="279238"/>
                              </a:lnTo>
                              <a:lnTo>
                                <a:pt x="859212" y="239272"/>
                              </a:lnTo>
                              <a:lnTo>
                                <a:pt x="836309" y="201576"/>
                              </a:lnTo>
                              <a:lnTo>
                                <a:pt x="809988" y="166379"/>
                              </a:lnTo>
                              <a:lnTo>
                                <a:pt x="780478" y="133911"/>
                              </a:lnTo>
                              <a:lnTo>
                                <a:pt x="748009" y="104403"/>
                              </a:lnTo>
                              <a:lnTo>
                                <a:pt x="712812" y="78083"/>
                              </a:lnTo>
                              <a:lnTo>
                                <a:pt x="675116" y="55182"/>
                              </a:lnTo>
                              <a:lnTo>
                                <a:pt x="635150" y="35929"/>
                              </a:lnTo>
                              <a:lnTo>
                                <a:pt x="593146" y="20555"/>
                              </a:lnTo>
                              <a:lnTo>
                                <a:pt x="549333" y="9288"/>
                              </a:lnTo>
                              <a:lnTo>
                                <a:pt x="503941" y="236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80BD9" id="Graphic 2" o:spid="_x0000_s1026" style="position:absolute;margin-left:261.65pt;margin-top:767.6pt;width:1in;height:1in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" path="m457200,l410458,2360,365066,9288,321253,20555,279249,35929,239283,55182,201587,78083r-35197,26320l133921,133911r-29510,32468l78090,201576,55187,239272,35933,279238,20557,321243,9289,365059,2360,410454,,457200r2360,46747l9289,549344r11268,43817l35933,635167r19254,39967l78090,712831r26321,35197l133921,780495r32469,29509l201587,836324r37696,22901l279249,878477r42004,15374l365066,905117r45392,6928l457200,914406r46741,-2361l549333,905117r43813,-11266l635150,878477r39966,-19252l712812,836324r35197,-26320l780478,780495r29510,-32467l836309,712831r22903,-37697l878466,635167r15376,-42006l905110,549344r6929,-45397l914400,457200r-2361,-46746l905110,365059,893842,321243,878466,279238,859212,239272,836309,201576,809988,166379,780478,133911,748009,104403,712812,78083,675116,55182,635150,35929,593146,20555,549333,9288,503941,2360,457200,xe" stroked="f">
                <v:path arrowok="t"/>
                <w10:wrap anchorx="page" anchory="page"/>
              </v:shape>
            </w:pict>
          </mc:Fallback>
        </mc:AlternateConten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Методичні рекомендації до виконання контрольної роботи з навчальної дисципліни «</w:t>
      </w:r>
      <w:r w:rsidRPr="00111A02">
        <w:rPr>
          <w:rFonts w:ascii="Times New Roman" w:hAnsi="Times New Roman"/>
          <w:sz w:val="28"/>
          <w:szCs w:val="28"/>
          <w:lang w:val="uk-UA"/>
        </w:rPr>
        <w:t>Арт-терапевтичні практики в роботі фахівця-психолога в мегаполісі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» (для першого (бакалаврського) рівня вищої освіти заочної форми навчання зі  спеціальності С4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(053)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– Психологія, освітньо-професійна програма «Психологія. Соціально-психологічний супровід у мегаполісі» /</w:t>
      </w:r>
      <w:r w:rsidRPr="009E152B">
        <w:rPr>
          <w:rFonts w:ascii="Times New Roman" w:eastAsia="Times New Roman" w:hAnsi="Times New Roman" w:cs="Times New Roman"/>
          <w:spacing w:val="-8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Харків.</w:t>
      </w:r>
      <w:r w:rsidRPr="009E152B">
        <w:rPr>
          <w:rFonts w:ascii="Times New Roman" w:eastAsia="Times New Roman" w:hAnsi="Times New Roman" w:cs="Times New Roman"/>
          <w:spacing w:val="-10"/>
          <w:sz w:val="28"/>
          <w:szCs w:val="28"/>
          <w:lang w:val="uk-UA" w:eastAsia="en-US"/>
        </w:rPr>
        <w:t xml:space="preserve"> </w:t>
      </w:r>
      <w:proofErr w:type="spellStart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нац</w:t>
      </w:r>
      <w:proofErr w:type="spellEnd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</w:t>
      </w:r>
      <w:r w:rsidRPr="009E152B">
        <w:rPr>
          <w:rFonts w:ascii="Times New Roman" w:eastAsia="Times New Roman" w:hAnsi="Times New Roman" w:cs="Times New Roman"/>
          <w:spacing w:val="-9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ун-т</w:t>
      </w:r>
      <w:r w:rsidRPr="009E152B">
        <w:rPr>
          <w:rFonts w:ascii="Times New Roman" w:eastAsia="Times New Roman" w:hAnsi="Times New Roman" w:cs="Times New Roman"/>
          <w:spacing w:val="-9"/>
          <w:sz w:val="28"/>
          <w:szCs w:val="28"/>
          <w:lang w:val="uk-UA" w:eastAsia="en-US"/>
        </w:rPr>
        <w:t xml:space="preserve"> </w:t>
      </w:r>
      <w:proofErr w:type="spellStart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міськ</w:t>
      </w:r>
      <w:proofErr w:type="spellEnd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 госп-ва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ім.</w:t>
      </w: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</w:t>
      </w:r>
      <w:r w:rsidRPr="009E152B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М.</w:t>
      </w:r>
      <w:r w:rsidRPr="009E152B">
        <w:rPr>
          <w:rFonts w:ascii="Times New Roman" w:eastAsia="Times New Roman" w:hAnsi="Times New Roman" w:cs="Times New Roman"/>
          <w:spacing w:val="-3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Бекетова</w:t>
      </w:r>
      <w:r w:rsidRPr="009E152B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;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уклад.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 П.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Нікітіна.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–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Харків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:</w:t>
      </w:r>
      <w:r w:rsidRPr="009E152B">
        <w:rPr>
          <w:rFonts w:ascii="Times New Roman" w:eastAsia="Times New Roman" w:hAnsi="Times New Roman" w:cs="Times New Roman"/>
          <w:spacing w:val="8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ХНУМГ</w:t>
      </w:r>
      <w:r w:rsidRPr="009E152B">
        <w:rPr>
          <w:rFonts w:ascii="Times New Roman" w:eastAsia="Times New Roman" w:hAnsi="Times New Roman" w:cs="Times New Roman"/>
          <w:spacing w:val="40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ім. О. М. Бекетова,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6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. </w:t>
      </w:r>
    </w:p>
    <w:p w14:paraId="7E0B00F8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073118FE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01987529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50D351CD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55F6103F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5BDA1FF8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ind w:left="849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Укладач</w:t>
      </w:r>
      <w:r w:rsidRPr="009E152B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кандидат</w:t>
      </w:r>
      <w:r w:rsidRPr="009E152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en-US"/>
        </w:rPr>
        <w:t xml:space="preserve"> психологічних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наук</w:t>
      </w: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О. П. Нікітіна</w:t>
      </w:r>
    </w:p>
    <w:p w14:paraId="5A095A30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33D5CF43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2C7CFF6E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525FDA61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424996A7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1C254F39" w14:textId="77777777" w:rsidR="0016035F" w:rsidRPr="009E152B" w:rsidRDefault="0016035F" w:rsidP="0016035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5E5D0D48" w14:textId="77777777" w:rsidR="0016035F" w:rsidRPr="009E152B" w:rsidRDefault="0016035F" w:rsidP="0016035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</w:p>
    <w:p w14:paraId="32D35940" w14:textId="77777777" w:rsidR="0016035F" w:rsidRPr="009E152B" w:rsidRDefault="0016035F" w:rsidP="0016035F">
      <w:pPr>
        <w:widowControl w:val="0"/>
        <w:autoSpaceDE w:val="0"/>
        <w:autoSpaceDN w:val="0"/>
        <w:spacing w:after="0" w:line="322" w:lineRule="exact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en-US"/>
        </w:rPr>
        <w:t>Рецензент</w:t>
      </w:r>
    </w:p>
    <w:p w14:paraId="7113BAC6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ind w:left="140" w:right="139" w:firstLine="85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152B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А. М. Приходько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 кандидат педагогічних наук, доцент</w:t>
      </w:r>
      <w:r w:rsidRPr="009E152B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кафедри психології, педагогіки і </w:t>
      </w:r>
      <w:proofErr w:type="spellStart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мовної</w:t>
      </w:r>
      <w:proofErr w:type="spellEnd"/>
      <w:r w:rsidRPr="009E152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підготовки Харківського національного університету міського господарства імені О. М. Бекетова</w:t>
      </w:r>
    </w:p>
    <w:p w14:paraId="1CF1258F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6A3A9A84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6546A34D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61F3A9A5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5BC015A0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730A9089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7757C9CF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7DE5F5B8" w14:textId="77777777" w:rsidR="0016035F" w:rsidRPr="009E152B" w:rsidRDefault="0016035F" w:rsidP="001603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US"/>
        </w:rPr>
      </w:pPr>
    </w:p>
    <w:p w14:paraId="4AB3B97C" w14:textId="77777777" w:rsidR="0016035F" w:rsidRDefault="0016035F" w:rsidP="0016035F"/>
    <w:p w14:paraId="4C093A4C" w14:textId="77777777" w:rsidR="00A5645C" w:rsidRDefault="00A5645C"/>
    <w:sectPr w:rsidR="00A56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34"/>
    <w:rsid w:val="000E5834"/>
    <w:rsid w:val="0016035F"/>
    <w:rsid w:val="0023110D"/>
    <w:rsid w:val="00A5645C"/>
    <w:rsid w:val="00FB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6F1B4"/>
  <w15:chartTrackingRefBased/>
  <w15:docId w15:val="{40088011-9137-45C4-BE79-FB588486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35F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Кучко</dc:creator>
  <cp:keywords/>
  <dc:description/>
  <cp:lastModifiedBy>Александра Кучко</cp:lastModifiedBy>
  <cp:revision>5</cp:revision>
  <dcterms:created xsi:type="dcterms:W3CDTF">2026-02-26T10:57:00Z</dcterms:created>
  <dcterms:modified xsi:type="dcterms:W3CDTF">2026-02-26T12:38:00Z</dcterms:modified>
</cp:coreProperties>
</file>