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FA" w:rsidRPr="001E0030" w:rsidRDefault="00EE00FA" w:rsidP="00EE00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32"/>
          <w:lang w:eastAsia="ru-RU"/>
        </w:rPr>
      </w:pPr>
      <w:bookmarkStart w:id="0" w:name="_Hlk138263968"/>
      <w:r w:rsidRPr="001E0030">
        <w:rPr>
          <w:rFonts w:eastAsia="Times New Roman" w:cs="Times New Roman"/>
          <w:b/>
          <w:bCs/>
          <w:sz w:val="32"/>
          <w:lang w:eastAsia="ru-RU"/>
        </w:rPr>
        <w:t>МІНІСТЕРСТВО ОСВІТИ І НАУКИ УКРАЇНИ</w:t>
      </w:r>
    </w:p>
    <w:p w:rsidR="00EE00FA" w:rsidRPr="001E0030" w:rsidRDefault="00EE00FA" w:rsidP="00EE00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32"/>
          <w:lang w:eastAsia="ru-RU"/>
        </w:rPr>
      </w:pP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b/>
          <w:sz w:val="32"/>
          <w:szCs w:val="22"/>
        </w:rPr>
      </w:pPr>
      <w:r w:rsidRPr="001E0030">
        <w:rPr>
          <w:rFonts w:eastAsia="Calibri" w:cs="Times New Roman"/>
          <w:b/>
          <w:sz w:val="32"/>
          <w:szCs w:val="22"/>
        </w:rPr>
        <w:t xml:space="preserve">ХАРКІВСЬКИЙ НАЦІОНАЛЬНИЙ УНІВЕРСИТЕТ </w:t>
      </w:r>
      <w:r w:rsidRPr="001E0030">
        <w:rPr>
          <w:rFonts w:eastAsia="Calibri" w:cs="Times New Roman"/>
          <w:b/>
          <w:sz w:val="32"/>
          <w:szCs w:val="22"/>
        </w:rPr>
        <w:br/>
        <w:t>МІСЬКОГО ГОСПОДАРСТВА імені О.М. БЕКЕТОВА</w:t>
      </w: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b/>
          <w:sz w:val="32"/>
          <w:szCs w:val="22"/>
        </w:rPr>
      </w:pP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b/>
          <w:sz w:val="32"/>
          <w:szCs w:val="22"/>
        </w:rPr>
      </w:pP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b/>
          <w:sz w:val="32"/>
          <w:szCs w:val="22"/>
        </w:rPr>
      </w:pP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b/>
          <w:sz w:val="48"/>
          <w:szCs w:val="22"/>
        </w:rPr>
      </w:pP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b/>
          <w:sz w:val="48"/>
          <w:szCs w:val="22"/>
        </w:rPr>
      </w:pP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b/>
          <w:sz w:val="48"/>
          <w:szCs w:val="22"/>
        </w:rPr>
      </w:pP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sz w:val="48"/>
          <w:szCs w:val="22"/>
        </w:rPr>
      </w:pPr>
      <w:r w:rsidRPr="001E0030">
        <w:rPr>
          <w:rFonts w:eastAsia="Calibri" w:cs="Times New Roman"/>
          <w:sz w:val="48"/>
          <w:szCs w:val="22"/>
        </w:rPr>
        <w:t>МЕТОДИЧНІ РЕКОМЕНДАЦІЇ</w:t>
      </w: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sz w:val="48"/>
          <w:szCs w:val="22"/>
        </w:rPr>
      </w:pPr>
    </w:p>
    <w:p w:rsidR="00EE00FA" w:rsidRPr="00EE00FA" w:rsidRDefault="00EE00FA" w:rsidP="00EE00FA">
      <w:pPr>
        <w:spacing w:after="0" w:line="240" w:lineRule="auto"/>
        <w:jc w:val="center"/>
        <w:rPr>
          <w:rFonts w:eastAsia="Calibri" w:cs="Times New Roman"/>
          <w:sz w:val="32"/>
          <w:szCs w:val="22"/>
        </w:rPr>
      </w:pPr>
      <w:r w:rsidRPr="00EE00FA">
        <w:rPr>
          <w:rFonts w:eastAsia="Calibri" w:cs="Times New Roman"/>
          <w:sz w:val="32"/>
          <w:szCs w:val="22"/>
        </w:rPr>
        <w:t>до проведення практичних занять</w:t>
      </w:r>
    </w:p>
    <w:p w:rsidR="00EE00FA" w:rsidRDefault="00EE00FA" w:rsidP="00EE00FA">
      <w:pPr>
        <w:spacing w:after="0" w:line="240" w:lineRule="auto"/>
        <w:jc w:val="center"/>
        <w:rPr>
          <w:rFonts w:eastAsia="Calibri" w:cs="Times New Roman"/>
          <w:sz w:val="32"/>
          <w:szCs w:val="22"/>
        </w:rPr>
      </w:pPr>
      <w:r w:rsidRPr="00EE00FA">
        <w:rPr>
          <w:rFonts w:eastAsia="Calibri" w:cs="Times New Roman"/>
          <w:sz w:val="32"/>
          <w:szCs w:val="22"/>
        </w:rPr>
        <w:t>з навчальної дисципліни</w:t>
      </w: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sz w:val="32"/>
          <w:szCs w:val="22"/>
        </w:rPr>
      </w:pPr>
    </w:p>
    <w:p w:rsidR="00EE00FA" w:rsidRDefault="00EE00FA" w:rsidP="00EE00FA">
      <w:pPr>
        <w:spacing w:after="0" w:line="240" w:lineRule="auto"/>
        <w:jc w:val="center"/>
        <w:rPr>
          <w:rFonts w:eastAsia="Calibri" w:cs="Times New Roman"/>
          <w:b/>
          <w:sz w:val="32"/>
          <w:szCs w:val="22"/>
        </w:rPr>
      </w:pPr>
      <w:r w:rsidRPr="001E0030">
        <w:rPr>
          <w:rFonts w:eastAsia="Calibri" w:cs="Times New Roman"/>
          <w:b/>
          <w:sz w:val="32"/>
          <w:szCs w:val="22"/>
        </w:rPr>
        <w:t>«</w:t>
      </w:r>
      <w:r w:rsidRPr="005424C7">
        <w:rPr>
          <w:rFonts w:eastAsia="Times New Roman" w:cs="Times New Roman"/>
          <w:b/>
          <w:bCs/>
          <w:szCs w:val="24"/>
          <w:lang w:eastAsia="ru-RU"/>
        </w:rPr>
        <w:t>ПСИХОЛОГІЯ Т</w:t>
      </w:r>
      <w:r>
        <w:rPr>
          <w:rFonts w:eastAsia="Times New Roman" w:cs="Times New Roman"/>
          <w:b/>
          <w:bCs/>
          <w:szCs w:val="24"/>
          <w:lang w:eastAsia="ru-RU"/>
        </w:rPr>
        <w:t>И</w:t>
      </w:r>
      <w:r w:rsidRPr="005424C7">
        <w:rPr>
          <w:rFonts w:eastAsia="Times New Roman" w:cs="Times New Roman"/>
          <w:b/>
          <w:bCs/>
          <w:szCs w:val="24"/>
          <w:lang w:eastAsia="ru-RU"/>
        </w:rPr>
        <w:t>МБІЛД</w:t>
      </w:r>
      <w:r>
        <w:rPr>
          <w:rFonts w:eastAsia="Times New Roman" w:cs="Times New Roman"/>
          <w:b/>
          <w:bCs/>
          <w:szCs w:val="24"/>
          <w:lang w:eastAsia="ru-RU"/>
        </w:rPr>
        <w:t>И</w:t>
      </w:r>
      <w:r w:rsidRPr="005424C7">
        <w:rPr>
          <w:rFonts w:eastAsia="Times New Roman" w:cs="Times New Roman"/>
          <w:b/>
          <w:bCs/>
          <w:szCs w:val="24"/>
          <w:lang w:eastAsia="ru-RU"/>
        </w:rPr>
        <w:t>НГУ, НЕТВОРКІНГУ ТА ІВЕНТ</w:t>
      </w:r>
      <w:r>
        <w:rPr>
          <w:rFonts w:eastAsia="Times New Roman" w:cs="Times New Roman"/>
          <w:b/>
          <w:bCs/>
          <w:szCs w:val="24"/>
          <w:lang w:eastAsia="ru-RU"/>
        </w:rPr>
        <w:t>-</w:t>
      </w:r>
      <w:r w:rsidRPr="005424C7">
        <w:rPr>
          <w:rFonts w:eastAsia="Times New Roman" w:cs="Times New Roman"/>
          <w:b/>
          <w:bCs/>
          <w:szCs w:val="24"/>
          <w:lang w:eastAsia="ru-RU"/>
        </w:rPr>
        <w:t>МЕНЕДЖМЕНТУ</w:t>
      </w:r>
      <w:r w:rsidRPr="001E0030">
        <w:rPr>
          <w:rFonts w:eastAsia="Calibri" w:cs="Times New Roman"/>
          <w:b/>
          <w:sz w:val="32"/>
          <w:szCs w:val="22"/>
        </w:rPr>
        <w:t>»</w:t>
      </w: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b/>
          <w:sz w:val="32"/>
          <w:szCs w:val="22"/>
        </w:rPr>
      </w:pP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i/>
          <w:sz w:val="32"/>
          <w:szCs w:val="22"/>
        </w:rPr>
      </w:pPr>
      <w:r w:rsidRPr="001E0030">
        <w:rPr>
          <w:rFonts w:eastAsia="Calibri" w:cs="Times New Roman"/>
          <w:i/>
          <w:sz w:val="32"/>
          <w:szCs w:val="22"/>
        </w:rPr>
        <w:t xml:space="preserve">(для </w:t>
      </w:r>
      <w:r>
        <w:rPr>
          <w:rFonts w:eastAsia="Calibri" w:cs="Times New Roman"/>
          <w:i/>
          <w:sz w:val="32"/>
          <w:szCs w:val="22"/>
        </w:rPr>
        <w:t>здобувачів</w:t>
      </w:r>
      <w:r w:rsidRPr="001E0030">
        <w:rPr>
          <w:rFonts w:eastAsia="Calibri" w:cs="Times New Roman"/>
          <w:i/>
          <w:sz w:val="32"/>
          <w:szCs w:val="22"/>
        </w:rPr>
        <w:t xml:space="preserve"> </w:t>
      </w:r>
      <w:r>
        <w:rPr>
          <w:rFonts w:eastAsia="Calibri" w:cs="Times New Roman"/>
          <w:i/>
          <w:sz w:val="32"/>
          <w:szCs w:val="22"/>
        </w:rPr>
        <w:t>3</w:t>
      </w:r>
      <w:r w:rsidRPr="001E0030">
        <w:rPr>
          <w:rFonts w:eastAsia="Calibri" w:cs="Times New Roman"/>
          <w:i/>
          <w:sz w:val="32"/>
          <w:szCs w:val="22"/>
        </w:rPr>
        <w:t xml:space="preserve"> курсу першого (бакалаврського) рівня вищої освіти спеціальност</w:t>
      </w:r>
      <w:r>
        <w:rPr>
          <w:rFonts w:eastAsia="Calibri" w:cs="Times New Roman"/>
          <w:i/>
          <w:sz w:val="32"/>
          <w:szCs w:val="22"/>
        </w:rPr>
        <w:t xml:space="preserve">і </w:t>
      </w:r>
      <w:r w:rsidRPr="00CE2663">
        <w:rPr>
          <w:rFonts w:eastAsia="Calibri" w:cs="Times New Roman"/>
          <w:i/>
          <w:sz w:val="32"/>
          <w:szCs w:val="22"/>
        </w:rPr>
        <w:t>053 Психологія</w:t>
      </w:r>
      <w:r w:rsidRPr="001E0030">
        <w:rPr>
          <w:rFonts w:eastAsia="Calibri" w:cs="Times New Roman"/>
          <w:i/>
          <w:sz w:val="32"/>
          <w:szCs w:val="22"/>
        </w:rPr>
        <w:t>)</w:t>
      </w: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b/>
          <w:sz w:val="32"/>
          <w:szCs w:val="22"/>
        </w:rPr>
      </w:pP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szCs w:val="22"/>
        </w:rPr>
      </w:pP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szCs w:val="22"/>
        </w:rPr>
      </w:pP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szCs w:val="22"/>
        </w:rPr>
      </w:pP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szCs w:val="22"/>
        </w:rPr>
      </w:pP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szCs w:val="22"/>
        </w:rPr>
      </w:pP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szCs w:val="22"/>
        </w:rPr>
      </w:pPr>
    </w:p>
    <w:p w:rsidR="00EE00FA" w:rsidRPr="001E0030" w:rsidRDefault="00EE00FA" w:rsidP="00EE00FA">
      <w:pPr>
        <w:spacing w:after="0" w:line="240" w:lineRule="auto"/>
        <w:rPr>
          <w:rFonts w:eastAsia="Calibri" w:cs="Times New Roman"/>
          <w:szCs w:val="22"/>
        </w:rPr>
      </w:pPr>
    </w:p>
    <w:p w:rsidR="00EE00FA" w:rsidRPr="001E0030" w:rsidRDefault="00EE00FA" w:rsidP="00EE00FA">
      <w:pPr>
        <w:spacing w:after="0" w:line="240" w:lineRule="auto"/>
        <w:rPr>
          <w:rFonts w:eastAsia="Calibri" w:cs="Times New Roman"/>
          <w:szCs w:val="22"/>
        </w:rPr>
      </w:pPr>
    </w:p>
    <w:p w:rsidR="00EE00FA" w:rsidRPr="001E0030" w:rsidRDefault="00EE00FA" w:rsidP="00EE00FA">
      <w:pPr>
        <w:spacing w:after="0" w:line="240" w:lineRule="auto"/>
        <w:rPr>
          <w:rFonts w:eastAsia="Calibri" w:cs="Times New Roman"/>
          <w:szCs w:val="22"/>
        </w:rPr>
      </w:pPr>
    </w:p>
    <w:p w:rsidR="00EE00FA" w:rsidRPr="001E0030" w:rsidRDefault="00EE00FA" w:rsidP="00EE00FA">
      <w:pPr>
        <w:spacing w:after="0" w:line="240" w:lineRule="auto"/>
        <w:rPr>
          <w:rFonts w:eastAsia="Calibri" w:cs="Times New Roman"/>
          <w:szCs w:val="22"/>
        </w:rPr>
      </w:pPr>
    </w:p>
    <w:p w:rsidR="00EE00FA" w:rsidRPr="001E0030" w:rsidRDefault="00EE00FA" w:rsidP="00EE00FA">
      <w:pPr>
        <w:spacing w:after="0" w:line="240" w:lineRule="auto"/>
        <w:rPr>
          <w:rFonts w:eastAsia="Calibri" w:cs="Times New Roman"/>
          <w:szCs w:val="22"/>
        </w:rPr>
      </w:pPr>
    </w:p>
    <w:p w:rsidR="00EE00FA" w:rsidRPr="001E0030" w:rsidRDefault="00EE00FA" w:rsidP="00EE00FA">
      <w:pPr>
        <w:spacing w:after="0" w:line="240" w:lineRule="auto"/>
        <w:rPr>
          <w:rFonts w:eastAsia="Calibri" w:cs="Times New Roman"/>
          <w:szCs w:val="22"/>
        </w:rPr>
      </w:pPr>
    </w:p>
    <w:p w:rsidR="00EE00FA" w:rsidRPr="001E0030" w:rsidRDefault="00EE00FA" w:rsidP="00EE00FA">
      <w:pPr>
        <w:spacing w:after="0" w:line="240" w:lineRule="auto"/>
        <w:rPr>
          <w:rFonts w:eastAsia="Calibri" w:cs="Times New Roman"/>
          <w:szCs w:val="22"/>
        </w:rPr>
      </w:pPr>
    </w:p>
    <w:p w:rsidR="00EE00FA" w:rsidRPr="001E0030" w:rsidRDefault="00EE00FA" w:rsidP="00EE00FA">
      <w:pPr>
        <w:spacing w:after="0" w:line="240" w:lineRule="auto"/>
        <w:rPr>
          <w:rFonts w:eastAsia="Calibri" w:cs="Times New Roman"/>
          <w:szCs w:val="22"/>
        </w:rPr>
      </w:pPr>
    </w:p>
    <w:p w:rsidR="00EE00FA" w:rsidRPr="001E0030" w:rsidRDefault="00EE00FA" w:rsidP="00EE00FA">
      <w:pPr>
        <w:spacing w:after="0" w:line="240" w:lineRule="auto"/>
        <w:jc w:val="center"/>
        <w:rPr>
          <w:rFonts w:eastAsia="Calibri" w:cs="Times New Roman"/>
          <w:szCs w:val="22"/>
        </w:rPr>
      </w:pPr>
    </w:p>
    <w:p w:rsidR="00EE00FA" w:rsidRPr="001E0030" w:rsidRDefault="00EE00FA" w:rsidP="00EE00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1E0030">
        <w:rPr>
          <w:rFonts w:eastAsia="Times New Roman" w:cs="Times New Roman"/>
          <w:b/>
          <w:bCs/>
          <w:lang w:eastAsia="ru-RU"/>
        </w:rPr>
        <w:t>Харків</w:t>
      </w:r>
    </w:p>
    <w:p w:rsidR="00EE00FA" w:rsidRPr="001E0030" w:rsidRDefault="00EE00FA" w:rsidP="00EE00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1E0030">
        <w:rPr>
          <w:rFonts w:eastAsia="Times New Roman" w:cs="Times New Roman"/>
          <w:b/>
          <w:bCs/>
          <w:lang w:eastAsia="ru-RU"/>
        </w:rPr>
        <w:t xml:space="preserve">ХНУМГ ім. О. М. </w:t>
      </w:r>
      <w:proofErr w:type="spellStart"/>
      <w:r w:rsidRPr="001E0030">
        <w:rPr>
          <w:rFonts w:eastAsia="Times New Roman" w:cs="Times New Roman"/>
          <w:b/>
          <w:bCs/>
          <w:lang w:eastAsia="ru-RU"/>
        </w:rPr>
        <w:t>Бекетова</w:t>
      </w:r>
      <w:proofErr w:type="spellEnd"/>
    </w:p>
    <w:p w:rsidR="00EE00FA" w:rsidRPr="001E0030" w:rsidRDefault="00EE00FA" w:rsidP="00EE00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1E0030">
        <w:rPr>
          <w:rFonts w:eastAsia="Times New Roman" w:cs="Times New Roman"/>
          <w:b/>
          <w:bCs/>
          <w:lang w:eastAsia="ru-RU"/>
        </w:rPr>
        <w:t>202</w:t>
      </w:r>
      <w:r>
        <w:rPr>
          <w:rFonts w:eastAsia="Times New Roman" w:cs="Times New Roman"/>
          <w:b/>
          <w:bCs/>
          <w:lang w:eastAsia="ru-RU"/>
        </w:rPr>
        <w:t>5</w:t>
      </w:r>
      <w:r w:rsidRPr="001E0030">
        <w:rPr>
          <w:rFonts w:eastAsia="Times New Roman" w:cs="Times New Roman"/>
          <w:b/>
          <w:bCs/>
          <w:lang w:eastAsia="ru-RU"/>
        </w:rPr>
        <w:br w:type="page"/>
      </w:r>
    </w:p>
    <w:p w:rsidR="00EE00FA" w:rsidRPr="001E0030" w:rsidRDefault="00EE00FA" w:rsidP="00EE00FA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Cs w:val="32"/>
          <w:lang w:eastAsia="ru-RU"/>
        </w:rPr>
      </w:pPr>
      <w:r w:rsidRPr="001E0030">
        <w:rPr>
          <w:rFonts w:eastAsia="Times New Roman" w:cs="Times New Roman"/>
          <w:szCs w:val="32"/>
          <w:lang w:eastAsia="ru-RU"/>
        </w:rPr>
        <w:lastRenderedPageBreak/>
        <w:t xml:space="preserve">Методичні рекомендації </w:t>
      </w:r>
      <w:r w:rsidRPr="00EE00FA">
        <w:rPr>
          <w:rFonts w:eastAsia="Times New Roman" w:cs="Times New Roman"/>
          <w:szCs w:val="32"/>
          <w:lang w:eastAsia="ru-RU"/>
        </w:rPr>
        <w:t>до проведення практичних занять</w:t>
      </w:r>
      <w:r>
        <w:rPr>
          <w:rFonts w:eastAsia="Times New Roman" w:cs="Times New Roman"/>
          <w:szCs w:val="32"/>
          <w:lang w:eastAsia="ru-RU"/>
        </w:rPr>
        <w:t xml:space="preserve"> </w:t>
      </w:r>
      <w:r w:rsidRPr="009C1603">
        <w:rPr>
          <w:rFonts w:eastAsia="Times New Roman" w:cs="Times New Roman"/>
          <w:szCs w:val="32"/>
          <w:lang w:eastAsia="ru-RU"/>
        </w:rPr>
        <w:t>з навчальної дисципліни</w:t>
      </w:r>
      <w:r w:rsidRPr="001E0030">
        <w:rPr>
          <w:rFonts w:eastAsia="Times New Roman" w:cs="Times New Roman"/>
          <w:szCs w:val="32"/>
          <w:lang w:eastAsia="ru-RU"/>
        </w:rPr>
        <w:t xml:space="preserve"> </w:t>
      </w:r>
      <w:r>
        <w:rPr>
          <w:rFonts w:eastAsia="Times New Roman" w:cs="Times New Roman"/>
          <w:szCs w:val="32"/>
          <w:lang w:eastAsia="ru-RU"/>
        </w:rPr>
        <w:t>«</w:t>
      </w:r>
      <w:r w:rsidRPr="00EE00FA">
        <w:rPr>
          <w:rFonts w:eastAsia="Times New Roman" w:cs="Times New Roman"/>
          <w:szCs w:val="32"/>
          <w:lang w:eastAsia="ru-RU"/>
        </w:rPr>
        <w:t xml:space="preserve">Психологія </w:t>
      </w:r>
      <w:proofErr w:type="spellStart"/>
      <w:r w:rsidRPr="00EE00FA">
        <w:rPr>
          <w:rFonts w:eastAsia="Times New Roman" w:cs="Times New Roman"/>
          <w:szCs w:val="32"/>
          <w:lang w:eastAsia="ru-RU"/>
        </w:rPr>
        <w:t>тимбілдингу</w:t>
      </w:r>
      <w:proofErr w:type="spellEnd"/>
      <w:r w:rsidRPr="00EE00FA">
        <w:rPr>
          <w:rFonts w:eastAsia="Times New Roman" w:cs="Times New Roman"/>
          <w:szCs w:val="32"/>
          <w:lang w:eastAsia="ru-RU"/>
        </w:rPr>
        <w:t xml:space="preserve">, </w:t>
      </w:r>
      <w:proofErr w:type="spellStart"/>
      <w:r w:rsidRPr="00EE00FA">
        <w:rPr>
          <w:rFonts w:eastAsia="Times New Roman" w:cs="Times New Roman"/>
          <w:szCs w:val="32"/>
          <w:lang w:eastAsia="ru-RU"/>
        </w:rPr>
        <w:t>нетворкінгу</w:t>
      </w:r>
      <w:proofErr w:type="spellEnd"/>
      <w:r w:rsidRPr="00EE00FA">
        <w:rPr>
          <w:rFonts w:eastAsia="Times New Roman" w:cs="Times New Roman"/>
          <w:szCs w:val="32"/>
          <w:lang w:eastAsia="ru-RU"/>
        </w:rPr>
        <w:t xml:space="preserve"> та </w:t>
      </w:r>
      <w:proofErr w:type="spellStart"/>
      <w:r w:rsidRPr="00EE00FA">
        <w:rPr>
          <w:rFonts w:eastAsia="Times New Roman" w:cs="Times New Roman"/>
          <w:szCs w:val="32"/>
          <w:lang w:eastAsia="ru-RU"/>
        </w:rPr>
        <w:t>івент</w:t>
      </w:r>
      <w:proofErr w:type="spellEnd"/>
      <w:r w:rsidRPr="00EE00FA">
        <w:rPr>
          <w:rFonts w:eastAsia="Times New Roman" w:cs="Times New Roman"/>
          <w:szCs w:val="32"/>
          <w:lang w:eastAsia="ru-RU"/>
        </w:rPr>
        <w:t>-менеджменту</w:t>
      </w:r>
      <w:r w:rsidRPr="00CE2663">
        <w:rPr>
          <w:rFonts w:eastAsia="Times New Roman" w:cs="Times New Roman"/>
          <w:szCs w:val="32"/>
          <w:lang w:eastAsia="ru-RU"/>
        </w:rPr>
        <w:t>»</w:t>
      </w:r>
      <w:r>
        <w:rPr>
          <w:rFonts w:eastAsia="Times New Roman" w:cs="Times New Roman"/>
          <w:szCs w:val="32"/>
          <w:lang w:eastAsia="ru-RU"/>
        </w:rPr>
        <w:t xml:space="preserve"> </w:t>
      </w:r>
      <w:r w:rsidRPr="00CE2663">
        <w:rPr>
          <w:rFonts w:eastAsia="Times New Roman" w:cs="Times New Roman"/>
          <w:szCs w:val="32"/>
          <w:lang w:eastAsia="ru-RU"/>
        </w:rPr>
        <w:t xml:space="preserve">(для </w:t>
      </w:r>
      <w:r>
        <w:rPr>
          <w:rFonts w:eastAsia="Times New Roman" w:cs="Times New Roman"/>
          <w:szCs w:val="32"/>
          <w:lang w:eastAsia="ru-RU"/>
        </w:rPr>
        <w:t>здобувач</w:t>
      </w:r>
      <w:r w:rsidRPr="00CE2663">
        <w:rPr>
          <w:rFonts w:eastAsia="Times New Roman" w:cs="Times New Roman"/>
          <w:szCs w:val="32"/>
          <w:lang w:eastAsia="ru-RU"/>
        </w:rPr>
        <w:t xml:space="preserve">ів </w:t>
      </w:r>
      <w:r>
        <w:rPr>
          <w:rFonts w:eastAsia="Times New Roman" w:cs="Times New Roman"/>
          <w:szCs w:val="32"/>
          <w:lang w:eastAsia="ru-RU"/>
        </w:rPr>
        <w:t>3 </w:t>
      </w:r>
      <w:r w:rsidRPr="00CE2663">
        <w:rPr>
          <w:rFonts w:eastAsia="Times New Roman" w:cs="Times New Roman"/>
          <w:szCs w:val="32"/>
          <w:lang w:eastAsia="ru-RU"/>
        </w:rPr>
        <w:t>курсу першого (бакалаврського) рівня вищої освіти спеціальності 053</w:t>
      </w:r>
      <w:r>
        <w:rPr>
          <w:rFonts w:eastAsia="Times New Roman" w:cs="Times New Roman"/>
          <w:szCs w:val="32"/>
          <w:lang w:eastAsia="ru-RU"/>
        </w:rPr>
        <w:t> </w:t>
      </w:r>
      <w:r w:rsidRPr="00CE2663">
        <w:rPr>
          <w:rFonts w:eastAsia="Times New Roman" w:cs="Times New Roman"/>
          <w:szCs w:val="32"/>
          <w:lang w:eastAsia="ru-RU"/>
        </w:rPr>
        <w:t xml:space="preserve">Психологія) </w:t>
      </w:r>
      <w:r w:rsidRPr="001E0030">
        <w:rPr>
          <w:rFonts w:eastAsia="Times New Roman" w:cs="Times New Roman"/>
          <w:szCs w:val="32"/>
          <w:lang w:eastAsia="ru-RU"/>
        </w:rPr>
        <w:t xml:space="preserve">/ Харків. </w:t>
      </w:r>
      <w:proofErr w:type="spellStart"/>
      <w:r w:rsidRPr="001E0030">
        <w:rPr>
          <w:rFonts w:eastAsia="Times New Roman" w:cs="Times New Roman"/>
          <w:szCs w:val="32"/>
          <w:lang w:eastAsia="ru-RU"/>
        </w:rPr>
        <w:t>нац</w:t>
      </w:r>
      <w:proofErr w:type="spellEnd"/>
      <w:r w:rsidRPr="001E0030">
        <w:rPr>
          <w:rFonts w:eastAsia="Times New Roman" w:cs="Times New Roman"/>
          <w:szCs w:val="32"/>
          <w:lang w:eastAsia="ru-RU"/>
        </w:rPr>
        <w:t xml:space="preserve">. ун-т </w:t>
      </w:r>
      <w:proofErr w:type="spellStart"/>
      <w:r w:rsidRPr="001E0030">
        <w:rPr>
          <w:rFonts w:eastAsia="Times New Roman" w:cs="Times New Roman"/>
          <w:szCs w:val="32"/>
          <w:lang w:eastAsia="ru-RU"/>
        </w:rPr>
        <w:t>міськ</w:t>
      </w:r>
      <w:proofErr w:type="spellEnd"/>
      <w:r w:rsidRPr="001E0030">
        <w:rPr>
          <w:rFonts w:eastAsia="Times New Roman" w:cs="Times New Roman"/>
          <w:szCs w:val="32"/>
          <w:lang w:eastAsia="ru-RU"/>
        </w:rPr>
        <w:t xml:space="preserve">. госп-ва ім. О. М. </w:t>
      </w:r>
      <w:proofErr w:type="spellStart"/>
      <w:r w:rsidRPr="001E0030">
        <w:rPr>
          <w:rFonts w:eastAsia="Times New Roman" w:cs="Times New Roman"/>
          <w:szCs w:val="32"/>
          <w:lang w:eastAsia="ru-RU"/>
        </w:rPr>
        <w:t>Бекетова</w:t>
      </w:r>
      <w:proofErr w:type="spellEnd"/>
      <w:r w:rsidRPr="001E0030">
        <w:rPr>
          <w:rFonts w:eastAsia="Times New Roman" w:cs="Times New Roman"/>
          <w:szCs w:val="32"/>
          <w:lang w:eastAsia="ru-RU"/>
        </w:rPr>
        <w:t xml:space="preserve"> ; уклад.  А. М. Приходько. – Харків : ХНУМГ ім. О. М. </w:t>
      </w:r>
      <w:proofErr w:type="spellStart"/>
      <w:r w:rsidRPr="001E0030">
        <w:rPr>
          <w:rFonts w:eastAsia="Times New Roman" w:cs="Times New Roman"/>
          <w:szCs w:val="32"/>
          <w:lang w:eastAsia="ru-RU"/>
        </w:rPr>
        <w:t>Бекетова</w:t>
      </w:r>
      <w:proofErr w:type="spellEnd"/>
      <w:r w:rsidRPr="001E0030">
        <w:rPr>
          <w:rFonts w:eastAsia="Times New Roman" w:cs="Times New Roman"/>
          <w:szCs w:val="32"/>
          <w:lang w:eastAsia="ru-RU"/>
        </w:rPr>
        <w:t>, 202</w:t>
      </w:r>
      <w:r>
        <w:rPr>
          <w:rFonts w:eastAsia="Times New Roman" w:cs="Times New Roman"/>
          <w:szCs w:val="32"/>
          <w:lang w:eastAsia="ru-RU"/>
        </w:rPr>
        <w:t>5</w:t>
      </w:r>
      <w:r w:rsidRPr="001E0030">
        <w:rPr>
          <w:rFonts w:eastAsia="Times New Roman" w:cs="Times New Roman"/>
          <w:szCs w:val="32"/>
          <w:lang w:eastAsia="ru-RU"/>
        </w:rPr>
        <w:t>. – __ с.</w:t>
      </w:r>
    </w:p>
    <w:p w:rsidR="00EE00FA" w:rsidRPr="001E0030" w:rsidRDefault="00EE00FA" w:rsidP="00EE00FA">
      <w:pPr>
        <w:widowControl w:val="0"/>
        <w:spacing w:after="0" w:line="360" w:lineRule="auto"/>
        <w:ind w:firstLine="708"/>
        <w:jc w:val="both"/>
        <w:rPr>
          <w:rFonts w:eastAsia="Times New Roman" w:cs="Times New Roman"/>
          <w:szCs w:val="32"/>
          <w:lang w:eastAsia="ru-RU"/>
        </w:rPr>
      </w:pPr>
    </w:p>
    <w:p w:rsidR="00EE00FA" w:rsidRPr="001E0030" w:rsidRDefault="00EE00FA" w:rsidP="00EE00FA">
      <w:pPr>
        <w:widowControl w:val="0"/>
        <w:spacing w:after="0" w:line="360" w:lineRule="auto"/>
        <w:ind w:firstLine="708"/>
        <w:jc w:val="both"/>
        <w:rPr>
          <w:rFonts w:eastAsia="Times New Roman" w:cs="Times New Roman"/>
          <w:szCs w:val="32"/>
          <w:lang w:eastAsia="ru-RU"/>
        </w:rPr>
      </w:pPr>
      <w:r w:rsidRPr="001E0030">
        <w:rPr>
          <w:rFonts w:eastAsia="Times New Roman" w:cs="Times New Roman"/>
          <w:szCs w:val="32"/>
          <w:lang w:eastAsia="ru-RU"/>
        </w:rPr>
        <w:t xml:space="preserve">Укладач  </w:t>
      </w:r>
      <w:proofErr w:type="spellStart"/>
      <w:r w:rsidRPr="001E0030">
        <w:rPr>
          <w:rFonts w:eastAsia="Times New Roman" w:cs="Times New Roman"/>
          <w:szCs w:val="32"/>
          <w:lang w:eastAsia="ru-RU"/>
        </w:rPr>
        <w:t>канд</w:t>
      </w:r>
      <w:proofErr w:type="spellEnd"/>
      <w:r w:rsidRPr="001E0030">
        <w:rPr>
          <w:rFonts w:eastAsia="Times New Roman" w:cs="Times New Roman"/>
          <w:szCs w:val="32"/>
          <w:lang w:eastAsia="ru-RU"/>
        </w:rPr>
        <w:t>. пед. наук, доцент</w:t>
      </w:r>
      <w:r>
        <w:rPr>
          <w:rFonts w:eastAsia="Times New Roman" w:cs="Times New Roman"/>
          <w:szCs w:val="32"/>
          <w:lang w:eastAsia="ru-RU"/>
        </w:rPr>
        <w:t xml:space="preserve"> </w:t>
      </w:r>
      <w:r w:rsidRPr="001E0030">
        <w:rPr>
          <w:rFonts w:eastAsia="Times New Roman" w:cs="Times New Roman"/>
          <w:szCs w:val="32"/>
          <w:lang w:eastAsia="ru-RU"/>
        </w:rPr>
        <w:t>А. М. Приходько</w:t>
      </w:r>
    </w:p>
    <w:p w:rsidR="00EE00FA" w:rsidRPr="001E0030" w:rsidRDefault="00EE00FA" w:rsidP="00EE00FA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EE00FA" w:rsidRPr="001E0030" w:rsidRDefault="00EE00FA" w:rsidP="00EE00FA">
      <w:pPr>
        <w:widowControl w:val="0"/>
        <w:spacing w:after="0" w:line="360" w:lineRule="auto"/>
        <w:ind w:firstLine="709"/>
        <w:rPr>
          <w:rFonts w:eastAsia="Times New Roman" w:cs="Times New Roman"/>
          <w:sz w:val="32"/>
          <w:szCs w:val="32"/>
          <w:lang w:eastAsia="ru-RU"/>
        </w:rPr>
      </w:pPr>
    </w:p>
    <w:p w:rsidR="00EE00FA" w:rsidRPr="001E0030" w:rsidRDefault="00EE00FA" w:rsidP="00EE00FA">
      <w:pPr>
        <w:tabs>
          <w:tab w:val="left" w:pos="993"/>
        </w:tabs>
        <w:spacing w:after="0" w:line="360" w:lineRule="auto"/>
        <w:ind w:firstLine="709"/>
        <w:jc w:val="center"/>
        <w:rPr>
          <w:rFonts w:eastAsia="Calibri" w:cs="Times New Roman"/>
        </w:rPr>
      </w:pPr>
    </w:p>
    <w:p w:rsidR="00EE00FA" w:rsidRPr="001E0030" w:rsidRDefault="00EE00FA" w:rsidP="00EE00FA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</w:p>
    <w:p w:rsidR="00EE00FA" w:rsidRPr="001E0030" w:rsidRDefault="00EE00FA" w:rsidP="00EE00FA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i/>
        </w:rPr>
      </w:pPr>
      <w:r w:rsidRPr="001E0030">
        <w:rPr>
          <w:rFonts w:eastAsia="Calibri" w:cs="Times New Roman"/>
          <w:i/>
        </w:rPr>
        <w:t>Рекомендовано кафедрою психології,</w:t>
      </w:r>
      <w:r>
        <w:rPr>
          <w:rFonts w:eastAsia="Calibri" w:cs="Times New Roman"/>
          <w:i/>
        </w:rPr>
        <w:t xml:space="preserve"> </w:t>
      </w:r>
      <w:r w:rsidRPr="001E0030">
        <w:rPr>
          <w:rFonts w:eastAsia="Calibri" w:cs="Times New Roman"/>
          <w:i/>
        </w:rPr>
        <w:t xml:space="preserve">педагогіки та </w:t>
      </w:r>
      <w:proofErr w:type="spellStart"/>
      <w:r w:rsidRPr="001E0030">
        <w:rPr>
          <w:rFonts w:eastAsia="Calibri" w:cs="Times New Roman"/>
          <w:i/>
        </w:rPr>
        <w:t>мовної</w:t>
      </w:r>
      <w:proofErr w:type="spellEnd"/>
      <w:r w:rsidRPr="001E0030">
        <w:rPr>
          <w:rFonts w:eastAsia="Calibri" w:cs="Times New Roman"/>
          <w:i/>
        </w:rPr>
        <w:t xml:space="preserve"> підготовки протокол </w:t>
      </w:r>
      <w:r w:rsidR="002034D2">
        <w:rPr>
          <w:i/>
        </w:rPr>
        <w:t>№ 5 від 12 грудня 2024 року</w:t>
      </w:r>
      <w:bookmarkStart w:id="1" w:name="_GoBack"/>
      <w:bookmarkEnd w:id="1"/>
    </w:p>
    <w:p w:rsidR="00EE00FA" w:rsidRPr="001E0030" w:rsidRDefault="00EE00FA" w:rsidP="00EE00FA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i/>
        </w:rPr>
      </w:pPr>
    </w:p>
    <w:p w:rsidR="00EE00FA" w:rsidRPr="001E0030" w:rsidRDefault="00EE00FA" w:rsidP="00EE00FA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Cs w:val="32"/>
          <w:lang w:eastAsia="ru-RU"/>
        </w:rPr>
      </w:pPr>
      <w:r w:rsidRPr="00CE2663">
        <w:rPr>
          <w:rFonts w:eastAsia="Times New Roman" w:cs="Times New Roman"/>
          <w:szCs w:val="32"/>
          <w:lang w:eastAsia="ru-RU"/>
        </w:rPr>
        <w:t xml:space="preserve">Методичні рекомендації </w:t>
      </w:r>
      <w:r w:rsidRPr="009C1603">
        <w:rPr>
          <w:rFonts w:eastAsia="Times New Roman" w:cs="Times New Roman"/>
          <w:szCs w:val="32"/>
          <w:lang w:eastAsia="ru-RU"/>
        </w:rPr>
        <w:t xml:space="preserve">до </w:t>
      </w:r>
      <w:r w:rsidR="00670D94">
        <w:rPr>
          <w:rFonts w:eastAsia="Times New Roman" w:cs="Times New Roman"/>
          <w:szCs w:val="32"/>
          <w:lang w:eastAsia="ru-RU"/>
        </w:rPr>
        <w:t>проведення практичних занять</w:t>
      </w:r>
      <w:r>
        <w:rPr>
          <w:rFonts w:eastAsia="Times New Roman" w:cs="Times New Roman"/>
          <w:szCs w:val="32"/>
          <w:lang w:eastAsia="ru-RU"/>
        </w:rPr>
        <w:t xml:space="preserve"> </w:t>
      </w:r>
      <w:r w:rsidRPr="009C1603">
        <w:rPr>
          <w:rFonts w:eastAsia="Times New Roman" w:cs="Times New Roman"/>
          <w:szCs w:val="32"/>
          <w:lang w:eastAsia="ru-RU"/>
        </w:rPr>
        <w:t>з навчальної дисципліни</w:t>
      </w:r>
      <w:r w:rsidRPr="00CE2663">
        <w:rPr>
          <w:rFonts w:eastAsia="Times New Roman" w:cs="Times New Roman"/>
          <w:szCs w:val="32"/>
          <w:lang w:eastAsia="ru-RU"/>
        </w:rPr>
        <w:t xml:space="preserve"> «</w:t>
      </w:r>
      <w:r w:rsidRPr="00EE00FA">
        <w:rPr>
          <w:rFonts w:eastAsia="Times New Roman" w:cs="Times New Roman"/>
          <w:szCs w:val="32"/>
          <w:lang w:eastAsia="ru-RU"/>
        </w:rPr>
        <w:t xml:space="preserve">Психологія </w:t>
      </w:r>
      <w:proofErr w:type="spellStart"/>
      <w:r w:rsidRPr="00EE00FA">
        <w:rPr>
          <w:rFonts w:eastAsia="Times New Roman" w:cs="Times New Roman"/>
          <w:szCs w:val="32"/>
          <w:lang w:eastAsia="ru-RU"/>
        </w:rPr>
        <w:t>тимбілдингу</w:t>
      </w:r>
      <w:proofErr w:type="spellEnd"/>
      <w:r w:rsidRPr="00EE00FA">
        <w:rPr>
          <w:rFonts w:eastAsia="Times New Roman" w:cs="Times New Roman"/>
          <w:szCs w:val="32"/>
          <w:lang w:eastAsia="ru-RU"/>
        </w:rPr>
        <w:t xml:space="preserve">, </w:t>
      </w:r>
      <w:proofErr w:type="spellStart"/>
      <w:r w:rsidRPr="00EE00FA">
        <w:rPr>
          <w:rFonts w:eastAsia="Times New Roman" w:cs="Times New Roman"/>
          <w:szCs w:val="32"/>
          <w:lang w:eastAsia="ru-RU"/>
        </w:rPr>
        <w:t>нетворкінгу</w:t>
      </w:r>
      <w:proofErr w:type="spellEnd"/>
      <w:r w:rsidRPr="00EE00FA">
        <w:rPr>
          <w:rFonts w:eastAsia="Times New Roman" w:cs="Times New Roman"/>
          <w:szCs w:val="32"/>
          <w:lang w:eastAsia="ru-RU"/>
        </w:rPr>
        <w:t xml:space="preserve"> та </w:t>
      </w:r>
      <w:proofErr w:type="spellStart"/>
      <w:r w:rsidRPr="00EE00FA">
        <w:rPr>
          <w:rFonts w:eastAsia="Times New Roman" w:cs="Times New Roman"/>
          <w:szCs w:val="32"/>
          <w:lang w:eastAsia="ru-RU"/>
        </w:rPr>
        <w:t>івент</w:t>
      </w:r>
      <w:proofErr w:type="spellEnd"/>
      <w:r w:rsidRPr="00EE00FA">
        <w:rPr>
          <w:rFonts w:eastAsia="Times New Roman" w:cs="Times New Roman"/>
          <w:szCs w:val="32"/>
          <w:lang w:eastAsia="ru-RU"/>
        </w:rPr>
        <w:t>-менеджменту</w:t>
      </w:r>
      <w:r w:rsidRPr="00CE2663">
        <w:rPr>
          <w:rFonts w:eastAsia="Times New Roman" w:cs="Times New Roman"/>
          <w:szCs w:val="32"/>
          <w:lang w:eastAsia="ru-RU"/>
        </w:rPr>
        <w:t xml:space="preserve">» </w:t>
      </w:r>
      <w:r w:rsidRPr="001E0030">
        <w:rPr>
          <w:rFonts w:eastAsia="Times New Roman" w:cs="Times New Roman"/>
          <w:szCs w:val="32"/>
          <w:lang w:eastAsia="ru-RU"/>
        </w:rPr>
        <w:t xml:space="preserve">призначено </w:t>
      </w:r>
      <w:r>
        <w:rPr>
          <w:rFonts w:eastAsia="Times New Roman" w:cs="Times New Roman"/>
          <w:szCs w:val="32"/>
          <w:lang w:eastAsia="ru-RU"/>
        </w:rPr>
        <w:t>для здобувач</w:t>
      </w:r>
      <w:r w:rsidRPr="001E0030">
        <w:rPr>
          <w:rFonts w:eastAsia="Times New Roman" w:cs="Times New Roman"/>
          <w:szCs w:val="32"/>
          <w:lang w:eastAsia="ru-RU"/>
        </w:rPr>
        <w:t xml:space="preserve">ів </w:t>
      </w:r>
      <w:r>
        <w:rPr>
          <w:rFonts w:eastAsia="Times New Roman" w:cs="Times New Roman"/>
          <w:szCs w:val="32"/>
          <w:lang w:eastAsia="ru-RU"/>
        </w:rPr>
        <w:t>3</w:t>
      </w:r>
      <w:r w:rsidRPr="00CE2663">
        <w:rPr>
          <w:rFonts w:eastAsia="Times New Roman" w:cs="Times New Roman"/>
          <w:szCs w:val="32"/>
          <w:lang w:eastAsia="ru-RU"/>
        </w:rPr>
        <w:t xml:space="preserve"> курсу першого (бакалаврського) рівня вищої освіти спеціальності 053 Психологія</w:t>
      </w:r>
      <w:r>
        <w:rPr>
          <w:rFonts w:eastAsia="Times New Roman" w:cs="Times New Roman"/>
          <w:szCs w:val="32"/>
          <w:lang w:eastAsia="ru-RU"/>
        </w:rPr>
        <w:t>.</w:t>
      </w:r>
    </w:p>
    <w:p w:rsidR="00EE00FA" w:rsidRPr="001E0030" w:rsidRDefault="00EE00FA" w:rsidP="00EE00FA">
      <w:pPr>
        <w:widowControl w:val="0"/>
        <w:spacing w:after="0" w:line="240" w:lineRule="auto"/>
        <w:ind w:firstLine="708"/>
        <w:jc w:val="both"/>
        <w:rPr>
          <w:rFonts w:eastAsia="Calibri" w:cs="Times New Roman"/>
          <w:b/>
          <w:bCs/>
          <w:iCs/>
          <w:sz w:val="32"/>
          <w:szCs w:val="32"/>
        </w:rPr>
      </w:pPr>
      <w:r w:rsidRPr="001E0030">
        <w:rPr>
          <w:rFonts w:eastAsia="Times New Roman" w:cs="Times New Roman"/>
          <w:szCs w:val="32"/>
          <w:lang w:eastAsia="ru-RU"/>
        </w:rPr>
        <w:t xml:space="preserve">Основна мета – </w:t>
      </w:r>
      <w:bookmarkEnd w:id="0"/>
      <w:r w:rsidRPr="00EE00FA">
        <w:rPr>
          <w:rFonts w:eastAsia="Calibri" w:cs="Times New Roman"/>
        </w:rPr>
        <w:t xml:space="preserve">формування системи теоретичних знань і прикладних навичок для здобувачів вищої освіти першого (бакалаврського) рівня денної форми щодо розуміння феноменів </w:t>
      </w:r>
      <w:proofErr w:type="spellStart"/>
      <w:r w:rsidRPr="00EE00FA">
        <w:rPr>
          <w:rFonts w:eastAsia="Calibri" w:cs="Times New Roman"/>
        </w:rPr>
        <w:t>Team</w:t>
      </w:r>
      <w:proofErr w:type="spellEnd"/>
      <w:r w:rsidRPr="00EE00FA">
        <w:rPr>
          <w:rFonts w:eastAsia="Calibri" w:cs="Times New Roman"/>
        </w:rPr>
        <w:t xml:space="preserve"> </w:t>
      </w:r>
      <w:proofErr w:type="spellStart"/>
      <w:r w:rsidRPr="00EE00FA">
        <w:rPr>
          <w:rFonts w:eastAsia="Calibri" w:cs="Times New Roman"/>
        </w:rPr>
        <w:t>Building</w:t>
      </w:r>
      <w:proofErr w:type="spellEnd"/>
      <w:r w:rsidRPr="00EE00FA">
        <w:rPr>
          <w:rFonts w:eastAsia="Calibri" w:cs="Times New Roman"/>
        </w:rPr>
        <w:t xml:space="preserve">, </w:t>
      </w:r>
      <w:proofErr w:type="spellStart"/>
      <w:r w:rsidRPr="00EE00FA">
        <w:rPr>
          <w:rFonts w:eastAsia="Calibri" w:cs="Times New Roman"/>
        </w:rPr>
        <w:t>нетворкінг</w:t>
      </w:r>
      <w:proofErr w:type="spellEnd"/>
      <w:r w:rsidRPr="00EE00FA">
        <w:rPr>
          <w:rFonts w:eastAsia="Calibri" w:cs="Times New Roman"/>
        </w:rPr>
        <w:t xml:space="preserve"> та </w:t>
      </w:r>
      <w:proofErr w:type="spellStart"/>
      <w:r w:rsidRPr="00EE00FA">
        <w:rPr>
          <w:rFonts w:eastAsia="Calibri" w:cs="Times New Roman"/>
        </w:rPr>
        <w:t>івент</w:t>
      </w:r>
      <w:proofErr w:type="spellEnd"/>
      <w:r w:rsidRPr="00EE00FA">
        <w:rPr>
          <w:rFonts w:eastAsia="Calibri" w:cs="Times New Roman"/>
        </w:rPr>
        <w:t xml:space="preserve">-менеджмент; умінь використовувати основні інструменти </w:t>
      </w:r>
      <w:proofErr w:type="spellStart"/>
      <w:r w:rsidRPr="00EE00FA">
        <w:rPr>
          <w:rFonts w:eastAsia="Calibri" w:cs="Times New Roman"/>
        </w:rPr>
        <w:t>тимбілдингу</w:t>
      </w:r>
      <w:proofErr w:type="spellEnd"/>
      <w:r w:rsidRPr="00EE00FA">
        <w:rPr>
          <w:rFonts w:eastAsia="Calibri" w:cs="Times New Roman"/>
        </w:rPr>
        <w:t xml:space="preserve"> для створення ефективної діяльності команди в організації, формування корпоративної культури та командного духу; застосовувати навички </w:t>
      </w:r>
      <w:proofErr w:type="spellStart"/>
      <w:r w:rsidRPr="00EE00FA">
        <w:rPr>
          <w:rFonts w:eastAsia="Calibri" w:cs="Times New Roman"/>
        </w:rPr>
        <w:t>нетворкінгу</w:t>
      </w:r>
      <w:proofErr w:type="spellEnd"/>
      <w:r w:rsidRPr="00EE00FA">
        <w:rPr>
          <w:rFonts w:eastAsia="Calibri" w:cs="Times New Roman"/>
        </w:rPr>
        <w:t xml:space="preserve"> та </w:t>
      </w:r>
      <w:proofErr w:type="spellStart"/>
      <w:r w:rsidRPr="00EE00FA">
        <w:rPr>
          <w:rFonts w:eastAsia="Calibri" w:cs="Times New Roman"/>
        </w:rPr>
        <w:t>івент</w:t>
      </w:r>
      <w:proofErr w:type="spellEnd"/>
      <w:r w:rsidRPr="00EE00FA">
        <w:rPr>
          <w:rFonts w:eastAsia="Calibri" w:cs="Times New Roman"/>
        </w:rPr>
        <w:t>-менеджменту для соціально-психологічного супроводу працівників організацій мегаполіса.</w:t>
      </w:r>
    </w:p>
    <w:p w:rsidR="00EE00FA" w:rsidRPr="001E0030" w:rsidRDefault="00EE00FA" w:rsidP="00EE00FA">
      <w:pPr>
        <w:spacing w:after="0" w:line="240" w:lineRule="auto"/>
        <w:ind w:firstLine="708"/>
        <w:jc w:val="center"/>
        <w:rPr>
          <w:rFonts w:eastAsia="Calibri" w:cs="Times New Roman"/>
          <w:b/>
          <w:bCs/>
          <w:iCs/>
          <w:sz w:val="32"/>
          <w:szCs w:val="32"/>
        </w:rPr>
      </w:pPr>
    </w:p>
    <w:p w:rsidR="00EE00FA" w:rsidRPr="001E0030" w:rsidRDefault="00EE00FA" w:rsidP="00EE00FA">
      <w:pPr>
        <w:spacing w:after="0" w:line="240" w:lineRule="auto"/>
        <w:ind w:firstLine="708"/>
        <w:jc w:val="center"/>
        <w:rPr>
          <w:rFonts w:eastAsia="Calibri" w:cs="Times New Roman"/>
          <w:b/>
          <w:bCs/>
          <w:iCs/>
          <w:sz w:val="32"/>
          <w:szCs w:val="32"/>
        </w:rPr>
      </w:pPr>
    </w:p>
    <w:p w:rsidR="00EE00FA" w:rsidRPr="001E0030" w:rsidRDefault="00EE00FA" w:rsidP="00EE00FA">
      <w:pPr>
        <w:spacing w:after="0" w:line="240" w:lineRule="auto"/>
        <w:ind w:firstLine="708"/>
        <w:jc w:val="center"/>
        <w:rPr>
          <w:rFonts w:eastAsia="Calibri" w:cs="Times New Roman"/>
          <w:b/>
          <w:bCs/>
          <w:iCs/>
          <w:sz w:val="32"/>
          <w:szCs w:val="32"/>
        </w:rPr>
      </w:pPr>
    </w:p>
    <w:p w:rsidR="00EE00FA" w:rsidRPr="001E0030" w:rsidRDefault="00EE00FA" w:rsidP="00EE00FA">
      <w:pPr>
        <w:spacing w:after="0" w:line="240" w:lineRule="auto"/>
        <w:rPr>
          <w:rFonts w:eastAsia="Calibri" w:cs="Times New Roman"/>
          <w:b/>
          <w:bCs/>
          <w:iCs/>
          <w:sz w:val="32"/>
          <w:szCs w:val="32"/>
        </w:rPr>
      </w:pPr>
    </w:p>
    <w:p w:rsidR="00EE00FA" w:rsidRPr="001E0030" w:rsidRDefault="00EE00FA" w:rsidP="00EE00FA">
      <w:pPr>
        <w:spacing w:after="0" w:line="240" w:lineRule="auto"/>
        <w:rPr>
          <w:rFonts w:eastAsia="Calibri" w:cs="Times New Roman"/>
          <w:b/>
          <w:bCs/>
          <w:iCs/>
          <w:sz w:val="32"/>
          <w:szCs w:val="32"/>
        </w:rPr>
      </w:pPr>
    </w:p>
    <w:p w:rsidR="00EE00FA" w:rsidRPr="001E0030" w:rsidRDefault="00EE00FA" w:rsidP="00EE00FA">
      <w:pPr>
        <w:spacing w:after="0" w:line="240" w:lineRule="auto"/>
        <w:rPr>
          <w:rFonts w:eastAsia="Calibri" w:cs="Times New Roman"/>
          <w:b/>
          <w:bCs/>
          <w:iCs/>
          <w:sz w:val="32"/>
          <w:szCs w:val="32"/>
        </w:rPr>
      </w:pPr>
    </w:p>
    <w:p w:rsidR="00EE00FA" w:rsidRPr="001E0030" w:rsidRDefault="00EE00FA" w:rsidP="00EE00FA">
      <w:pPr>
        <w:spacing w:after="0" w:line="240" w:lineRule="auto"/>
        <w:ind w:firstLine="708"/>
        <w:jc w:val="right"/>
        <w:rPr>
          <w:rFonts w:eastAsia="Calibri" w:cs="Times New Roman"/>
          <w:sz w:val="24"/>
          <w:szCs w:val="24"/>
        </w:rPr>
      </w:pPr>
    </w:p>
    <w:p w:rsidR="00EE00FA" w:rsidRPr="001E0030" w:rsidRDefault="00EE00FA" w:rsidP="00EE00FA">
      <w:pPr>
        <w:spacing w:after="0" w:line="360" w:lineRule="auto"/>
        <w:ind w:firstLine="709"/>
        <w:jc w:val="center"/>
        <w:rPr>
          <w:rFonts w:eastAsia="Calibri" w:cs="Times New Roman"/>
          <w:b/>
        </w:rPr>
      </w:pPr>
    </w:p>
    <w:p w:rsidR="00EE00FA" w:rsidRPr="001E0030" w:rsidRDefault="00EE00FA" w:rsidP="00EE00FA">
      <w:pPr>
        <w:spacing w:after="0" w:line="360" w:lineRule="auto"/>
        <w:ind w:firstLine="709"/>
        <w:jc w:val="center"/>
        <w:rPr>
          <w:rFonts w:eastAsia="Calibri" w:cs="Times New Roman"/>
          <w:b/>
        </w:rPr>
      </w:pPr>
    </w:p>
    <w:p w:rsidR="00EE00FA" w:rsidRPr="001E0030" w:rsidRDefault="00EE00FA" w:rsidP="00EE00FA">
      <w:pPr>
        <w:spacing w:after="0" w:line="360" w:lineRule="auto"/>
        <w:ind w:firstLine="709"/>
        <w:jc w:val="center"/>
        <w:rPr>
          <w:rFonts w:eastAsia="Calibri" w:cs="Times New Roman"/>
          <w:b/>
        </w:rPr>
      </w:pPr>
    </w:p>
    <w:p w:rsidR="00EE00FA" w:rsidRDefault="00EE00FA" w:rsidP="00EE00FA"/>
    <w:p w:rsidR="002A1851" w:rsidRDefault="002A1851"/>
    <w:sectPr w:rsidR="002A1851" w:rsidSect="000651A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FA"/>
    <w:rsid w:val="000651A7"/>
    <w:rsid w:val="002034D2"/>
    <w:rsid w:val="002A1851"/>
    <w:rsid w:val="00670D94"/>
    <w:rsid w:val="00B9255D"/>
    <w:rsid w:val="00DF747D"/>
    <w:rsid w:val="00E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2E7A3-1632-4B9F-A6E1-9E504F19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Альона Михайлівна</dc:creator>
  <cp:keywords/>
  <dc:description/>
  <cp:lastModifiedBy>User</cp:lastModifiedBy>
  <cp:revision>3</cp:revision>
  <dcterms:created xsi:type="dcterms:W3CDTF">2024-12-11T08:41:00Z</dcterms:created>
  <dcterms:modified xsi:type="dcterms:W3CDTF">2024-12-17T11:39:00Z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3d115b39-dc4f-4fe1-a0ac-e25d413a4ac1</vt:lpwstr>
  </property>
</Properties>
</file>