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60" w:rsidRPr="00657BEC" w:rsidRDefault="00091060" w:rsidP="0009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091060" w:rsidRPr="00657BEC" w:rsidRDefault="00091060" w:rsidP="0009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91060" w:rsidRPr="00657BEC" w:rsidRDefault="00091060" w:rsidP="0009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091060" w:rsidRPr="00657BEC" w:rsidRDefault="00091060" w:rsidP="0009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МІСЬКОГО ГОСПОДАРСТВА імені О. М. БЕКЕТОВА</w:t>
      </w:r>
    </w:p>
    <w:p w:rsidR="00091060" w:rsidRPr="00657BEC" w:rsidRDefault="00091060" w:rsidP="0009106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1060" w:rsidRPr="00A67FAF" w:rsidRDefault="00091060" w:rsidP="000910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7FAF">
        <w:rPr>
          <w:rFonts w:ascii="Times New Roman" w:hAnsi="Times New Roman"/>
          <w:b/>
          <w:bCs/>
          <w:sz w:val="28"/>
          <w:szCs w:val="28"/>
          <w:lang w:val="uk-UA"/>
        </w:rPr>
        <w:t>МЕТОДИЧНІ РЕКОМЕНДАЦІЇ</w:t>
      </w:r>
    </w:p>
    <w:p w:rsidR="00091060" w:rsidRPr="00657BEC" w:rsidRDefault="00091060" w:rsidP="000910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проходження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1060" w:rsidRPr="00657BEC" w:rsidRDefault="00091060" w:rsidP="000910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практики</w:t>
      </w:r>
    </w:p>
    <w:p w:rsidR="00091060" w:rsidRPr="00657BEC" w:rsidRDefault="00091060" w:rsidP="000910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НАУКО</w:t>
      </w:r>
      <w:r w:rsidRPr="002035A4">
        <w:rPr>
          <w:rFonts w:ascii="Times New Roman" w:hAnsi="Times New Roman" w:cs="Times New Roman"/>
          <w:b/>
          <w:sz w:val="28"/>
          <w:szCs w:val="28"/>
          <w:lang w:val="uk-UA"/>
        </w:rPr>
        <w:t>ВО-ПЕДАГОГІЧН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03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657BE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91060" w:rsidRPr="00657BEC" w:rsidRDefault="00091060" w:rsidP="00091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1060" w:rsidRPr="007C0BDF" w:rsidRDefault="00091060" w:rsidP="000910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(для здобувачів </w:t>
      </w:r>
      <w:r w:rsidRPr="006B518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другого (магістерського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)</w:t>
      </w: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рівня вищої освіти</w:t>
      </w:r>
    </w:p>
    <w:p w:rsidR="00091060" w:rsidRPr="00657BEC" w:rsidRDefault="00091060" w:rsidP="000910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спеціальності </w:t>
      </w:r>
      <w:r w:rsidRPr="002035A4">
        <w:rPr>
          <w:rFonts w:ascii="Times New Roman" w:hAnsi="Times New Roman" w:cs="Times New Roman"/>
          <w:i/>
          <w:iCs/>
          <w:sz w:val="28"/>
          <w:szCs w:val="28"/>
          <w:lang w:val="uk-UA"/>
        </w:rPr>
        <w:t>191 Архітектура та містобудування</w:t>
      </w: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>, освітньо-професійна програма «</w:t>
      </w:r>
      <w:r w:rsidRPr="002035A4">
        <w:rPr>
          <w:rFonts w:ascii="Times New Roman" w:hAnsi="Times New Roman" w:cs="Times New Roman"/>
          <w:i/>
          <w:sz w:val="28"/>
          <w:szCs w:val="28"/>
          <w:lang w:val="uk-UA"/>
        </w:rPr>
        <w:t>Архітектури будівель і споруд</w:t>
      </w: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657BE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091060" w:rsidRPr="00657BEC" w:rsidRDefault="00091060" w:rsidP="0009106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Default="00091060" w:rsidP="000910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:rsidR="00091060" w:rsidRPr="00657BEC" w:rsidRDefault="00091060" w:rsidP="0009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ХНУМГ ім. О. М. </w:t>
      </w:r>
      <w:proofErr w:type="spellStart"/>
      <w:r w:rsidRPr="00657BEC">
        <w:rPr>
          <w:rFonts w:ascii="Times New Roman" w:hAnsi="Times New Roman"/>
          <w:b/>
          <w:sz w:val="28"/>
          <w:szCs w:val="28"/>
          <w:lang w:val="uk-UA"/>
        </w:rPr>
        <w:t>Бекетова</w:t>
      </w:r>
      <w:proofErr w:type="spellEnd"/>
    </w:p>
    <w:p w:rsidR="00091060" w:rsidRDefault="00091060" w:rsidP="0009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8F176" wp14:editId="232434CE">
                <wp:simplePos x="0" y="0"/>
                <wp:positionH relativeFrom="column">
                  <wp:posOffset>2623185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0" b="0"/>
                <wp:wrapNone/>
                <wp:docPr id="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44974" id="Прямоугольник 4" o:spid="_x0000_s1026" style="position:absolute;margin-left:206.55pt;margin-top:18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P2mwIAAAsFAAAOAAAAZHJzL2Uyb0RvYy54bWysVN1u0zAUvkfiHSzfd0lKujXR0mlsFCEN&#10;mDR4ANdxGgvHNrbbdCAkJG6ReAQeghvEz54hfSOOnbZ0wAVC5MLxzznH3znfd3x8smoEWjJjuZIF&#10;Tg5ijJikquRyXuDnz6aDMUbWEVkSoSQr8DWz+GRy985xq3M2VLUSJTMIgkibt7rAtXM6jyJLa9YQ&#10;e6A0k3BYKdMQB0szj0pDWojeiGgYx4dRq0ypjaLMWtg97w/xJMSvKkbd06qyzCFRYMDmwmjCOPNj&#10;NDkm+dwQXXO6gUH+AUVDuIRLd6HOiSNoYfhvoRpOjbKqcgdUNZGqKk5ZyAGySeJfsrmqiWYhFyiO&#10;1bsy2f8Xlj5ZXhrEywLfw0iSBijqPq7frj9037qb9bvuU3fTfV2/7753n7svKPX1arXNwe1KXxqf&#10;sdUXir6wSKqzmsg5OzVGtTUjJaBMvH10y8EvLLiiWftYlXAdWTgVSreqTOMDQlHQKjB0vWOIrRyi&#10;sJklaRoDjxSONnN/A8m3ztpY95CpBvlJgQ0IIAQnywvretOtSQCvBC+nXIiwMPPZmTBoSUAs0/AF&#10;/JDjvpmQ3lgq79ZH7HcAI9zhzzzaQP7rLBmm8f1hNpgejo8G6TQdDbKjeDyIk+x+dhinWXo+feMB&#10;Jmle87Jk8oJLthVikv4d0ZuW6CUUpIhaqM9oOAq530Jv95OMw/enJBvuoC8Fbwo83hmR3PP6QJaQ&#10;Nskd4aKfR7fhB0KgBtt/qEpQgSe+F9BMldcgAqOAJOATXhCY1Mq8wqiFbiywfbkghmEkHkkQUuAa&#10;2jcs0tHREHzM/sls/4RICqEK7DDqp2eub/mFNnxew01JKIxUpyC+igdheGH2qDaShY4LGWxeB9/S&#10;++tg9fMNm/wAAAD//wMAUEsDBBQABgAIAAAAIQCYhr3P3gAAAAoBAAAPAAAAZHJzL2Rvd25yZXYu&#10;eG1sTI/BTsMwDIbvSLxDZCRuLCldu1GaTghpJ+DAhsTVa7K2onFKk27l7TEndrT96ff3l5vZ9eJk&#10;x9B50pAsFAhLtTcdNRo+9tu7NYgQkQz2nqyGHxtgU11flVgYf6Z3e9rFRnAIhQI1tDEOhZShbq3D&#10;sPCDJb4d/egw8jg20ox45nDXy3ulcumwI/7Q4mCfW1t/7SanAfOl+X47pq/7lynHh2ZW2+xTaX17&#10;Mz89goh2jv8w/OmzOlTsdPATmSB6DcskTRjVkK5yEAxk2YoXBybXSQ6yKuVlheoXAAD//wMAUEsB&#10;Ai0AFAAGAAgAAAAhALaDOJL+AAAA4QEAABMAAAAAAAAAAAAAAAAAAAAAAFtDb250ZW50X1R5cGVz&#10;XS54bWxQSwECLQAUAAYACAAAACEAOP0h/9YAAACUAQAACwAAAAAAAAAAAAAAAAAvAQAAX3JlbHMv&#10;LnJlbHNQSwECLQAUAAYACAAAACEAqgGz9psCAAALBQAADgAAAAAAAAAAAAAAAAAuAgAAZHJzL2Uy&#10;b0RvYy54bWxQSwECLQAUAAYACAAAACEAmIa9z94AAAAKAQAADwAAAAAAAAAAAAAAAAD1BAAAZHJz&#10;L2Rvd25yZXYueG1sUEsFBgAAAAAEAAQA8wAAAAAGAAAAAA==&#10;" stroked="f"/>
            </w:pict>
          </mc:Fallback>
        </mc:AlternateContent>
      </w:r>
      <w:r w:rsidRPr="00657BEC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091060" w:rsidRPr="00657BEC" w:rsidRDefault="00091060" w:rsidP="00091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91060" w:rsidRPr="00657BEC" w:rsidRDefault="00091060" w:rsidP="00091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lastRenderedPageBreak/>
        <w:t xml:space="preserve">Методичні рекомендації до </w:t>
      </w:r>
      <w:r>
        <w:rPr>
          <w:rFonts w:ascii="Times New Roman" w:hAnsi="Times New Roman"/>
          <w:sz w:val="28"/>
          <w:szCs w:val="28"/>
          <w:lang w:val="uk-UA"/>
        </w:rPr>
        <w:t>проходження практики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035A4">
        <w:rPr>
          <w:rFonts w:ascii="Times New Roman" w:hAnsi="Times New Roman"/>
          <w:sz w:val="28"/>
          <w:szCs w:val="28"/>
          <w:lang w:val="uk-UA"/>
        </w:rPr>
        <w:t>Науково-педагогічна практика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A67FAF">
        <w:rPr>
          <w:rFonts w:ascii="Times New Roman" w:hAnsi="Times New Roman"/>
          <w:iCs/>
          <w:sz w:val="28"/>
          <w:szCs w:val="28"/>
          <w:lang w:val="uk-UA"/>
        </w:rPr>
        <w:t xml:space="preserve">(для здобувачів </w:t>
      </w:r>
      <w:r w:rsidRPr="006B5182">
        <w:rPr>
          <w:rFonts w:ascii="Times New Roman" w:hAnsi="Times New Roman"/>
          <w:iCs/>
          <w:sz w:val="28"/>
          <w:szCs w:val="28"/>
          <w:lang w:val="uk-UA"/>
        </w:rPr>
        <w:t xml:space="preserve">другого (магістерського) </w:t>
      </w:r>
      <w:r w:rsidRPr="00A67FAF">
        <w:rPr>
          <w:rFonts w:ascii="Times New Roman" w:hAnsi="Times New Roman"/>
          <w:iCs/>
          <w:sz w:val="28"/>
          <w:szCs w:val="28"/>
          <w:lang w:val="uk-UA"/>
        </w:rPr>
        <w:t>рівня вищої освіти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035A4">
        <w:rPr>
          <w:rFonts w:ascii="Times New Roman" w:hAnsi="Times New Roman"/>
          <w:iCs/>
          <w:sz w:val="28"/>
          <w:szCs w:val="28"/>
          <w:lang w:val="uk-UA"/>
        </w:rPr>
        <w:t>спеціальності 191 Архітектура та містобудування, освітньо-професійна програма «Архітектури будівель і споруд»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/ О. П. Нікітіна, О.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Резван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О.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Долгопол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; Харків. 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міськ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>. госп-ва ім.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657BEC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657BEC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. – Харків : ХНУМГ ім. О. М. 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F710A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FF710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91060" w:rsidRPr="00657BEC" w:rsidRDefault="00091060" w:rsidP="000910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Default="00091060" w:rsidP="00091060">
      <w:pPr>
        <w:tabs>
          <w:tab w:val="left" w:pos="40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t>Укладач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доц. О. П. Нікітіна</w:t>
      </w:r>
    </w:p>
    <w:p w:rsidR="00091060" w:rsidRPr="00657BEC" w:rsidRDefault="00091060" w:rsidP="00091060">
      <w:pPr>
        <w:tabs>
          <w:tab w:val="left" w:pos="40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проф. О.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Резван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доц. О.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Долгопол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1060" w:rsidRPr="00657BEC" w:rsidRDefault="00091060" w:rsidP="00091060">
      <w:pPr>
        <w:tabs>
          <w:tab w:val="left" w:pos="1985"/>
          <w:tab w:val="left" w:pos="40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1060" w:rsidRPr="00657BEC" w:rsidRDefault="00091060" w:rsidP="000910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tabs>
          <w:tab w:val="left" w:pos="30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t>Рецензент</w:t>
      </w:r>
    </w:p>
    <w:p w:rsidR="00091060" w:rsidRPr="00657BEC" w:rsidRDefault="00091060" w:rsidP="00091060">
      <w:pPr>
        <w:tabs>
          <w:tab w:val="left" w:pos="3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657BEC">
        <w:rPr>
          <w:rFonts w:ascii="Times New Roman" w:hAnsi="Times New Roman"/>
          <w:b/>
          <w:sz w:val="28"/>
          <w:szCs w:val="28"/>
          <w:lang w:val="uk-UA"/>
        </w:rPr>
        <w:t>. 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М.Приходько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кандидат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педагогічних наук, </w:t>
      </w:r>
      <w:r>
        <w:rPr>
          <w:rFonts w:ascii="Times New Roman" w:hAnsi="Times New Roman"/>
          <w:sz w:val="28"/>
          <w:szCs w:val="28"/>
          <w:lang w:val="uk-UA"/>
        </w:rPr>
        <w:t>доцент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Харківського національного університету міського господарства імені О. М. 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</w:p>
    <w:p w:rsidR="00091060" w:rsidRPr="00657BEC" w:rsidRDefault="00091060" w:rsidP="000910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657BEC" w:rsidRDefault="00091060" w:rsidP="000910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1060" w:rsidRPr="007C0BDF" w:rsidRDefault="00091060" w:rsidP="0009106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/>
          <w:i/>
          <w:sz w:val="28"/>
          <w:szCs w:val="28"/>
          <w:lang w:val="uk-UA"/>
        </w:rPr>
        <w:t xml:space="preserve">Рекомендовано кафедрою психології, педагогіки і </w:t>
      </w:r>
      <w:proofErr w:type="spellStart"/>
      <w:r w:rsidRPr="007C0BDF">
        <w:rPr>
          <w:rFonts w:ascii="Times New Roman" w:hAnsi="Times New Roman"/>
          <w:i/>
          <w:sz w:val="28"/>
          <w:szCs w:val="28"/>
          <w:lang w:val="uk-UA"/>
        </w:rPr>
        <w:t>мовної</w:t>
      </w:r>
      <w:proofErr w:type="spellEnd"/>
      <w:r w:rsidRPr="007C0BDF">
        <w:rPr>
          <w:rFonts w:ascii="Times New Roman" w:hAnsi="Times New Roman"/>
          <w:i/>
          <w:sz w:val="28"/>
          <w:szCs w:val="28"/>
          <w:lang w:val="uk-UA"/>
        </w:rPr>
        <w:t xml:space="preserve"> підготовки,</w:t>
      </w:r>
    </w:p>
    <w:p w:rsidR="00091060" w:rsidRDefault="00091060" w:rsidP="00091060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/>
          <w:i/>
          <w:sz w:val="28"/>
          <w:szCs w:val="28"/>
          <w:lang w:val="uk-UA"/>
        </w:rPr>
        <w:t>протокол 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5 від 12 грудня 2024</w:t>
      </w:r>
      <w:bookmarkStart w:id="0" w:name="_GoBack"/>
      <w:bookmarkEnd w:id="0"/>
      <w:r w:rsidRPr="007C0BDF">
        <w:rPr>
          <w:rFonts w:ascii="Times New Roman" w:hAnsi="Times New Roman"/>
          <w:i/>
          <w:sz w:val="28"/>
          <w:szCs w:val="28"/>
          <w:lang w:val="uk-UA"/>
        </w:rPr>
        <w:t xml:space="preserve"> року</w:t>
      </w:r>
    </w:p>
    <w:p w:rsidR="00091060" w:rsidRDefault="00091060" w:rsidP="00091060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091060" w:rsidRDefault="00091060" w:rsidP="00091060">
      <w:pPr>
        <w:rPr>
          <w:rFonts w:ascii="Times New Roman" w:hAnsi="Times New Roman"/>
          <w:sz w:val="28"/>
          <w:szCs w:val="28"/>
          <w:lang w:val="uk-UA"/>
        </w:rPr>
      </w:pPr>
    </w:p>
    <w:p w:rsidR="00091060" w:rsidRDefault="00091060" w:rsidP="0009106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1E7752" w:rsidRDefault="001E7752"/>
    <w:sectPr w:rsidR="001E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60"/>
    <w:rsid w:val="00091060"/>
    <w:rsid w:val="001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1448"/>
  <w15:chartTrackingRefBased/>
  <w15:docId w15:val="{CE4C6655-4452-4C64-B04A-4F166A13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2024-12-17T11:27:00Z</dcterms:created>
  <dcterms:modified xsi:type="dcterms:W3CDTF">2024-12-17T11:28:00Z</dcterms:modified>
</cp:coreProperties>
</file>