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1D65" w14:textId="77777777" w:rsidR="00C874D3" w:rsidRPr="00A568B9" w:rsidRDefault="006738AE" w:rsidP="006738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МІНІСТЕРСТВО ОСВІТИ І НАУКИ УКРАЇНИ </w:t>
      </w:r>
    </w:p>
    <w:p w14:paraId="32DE17B4" w14:textId="669DD7F1" w:rsidR="006738AE" w:rsidRPr="00A568B9" w:rsidRDefault="006738AE" w:rsidP="006738A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ХАРКІВСЬКИЙ НАЦІОНАЛЬНИЙ УНІВЕРСИТЕТ МІСЬКОГО ГОСПОДАРСТВА </w:t>
      </w:r>
      <w:proofErr w:type="spellStart"/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імені</w:t>
      </w:r>
      <w:proofErr w:type="spellEnd"/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О. М. БЕКЕТОВА</w:t>
      </w:r>
    </w:p>
    <w:p w14:paraId="0D4016EE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EBC6753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D3E5DA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25A182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2EC8E6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Навчальний посібник з дисципліни</w:t>
      </w:r>
    </w:p>
    <w:p w14:paraId="6684CDF8" w14:textId="750A0722" w:rsidR="00372404" w:rsidRPr="00374F5C" w:rsidRDefault="00372404" w:rsidP="00374F5C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="00374F5C" w:rsidRPr="00374F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ПРАКТИЧНИЙ КУРС (ДРУГА ІНОЗЕМНА МОВА)</w:t>
      </w:r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14:paraId="0FDE8421" w14:textId="77777777" w:rsidR="00372404" w:rsidRPr="00A568B9" w:rsidRDefault="00372404" w:rsidP="0037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здобувачів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</w:t>
      </w: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4575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бакалаврського</w:t>
      </w: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рівня вищої освіти </w:t>
      </w:r>
    </w:p>
    <w:p w14:paraId="667FA214" w14:textId="77777777" w:rsidR="00372404" w:rsidRPr="00A568B9" w:rsidRDefault="00372404" w:rsidP="003724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спеціальності 035 "Філологія"</w:t>
      </w:r>
    </w:p>
    <w:p w14:paraId="4979CD08" w14:textId="77777777" w:rsidR="00372404" w:rsidRPr="00A568B9" w:rsidRDefault="00372404" w:rsidP="0037240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нім. мовами) </w:t>
      </w:r>
    </w:p>
    <w:p w14:paraId="170CE37B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596C1" w14:textId="77777777" w:rsidR="00A568B9" w:rsidRPr="00A568B9" w:rsidRDefault="00A568B9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993420D" w14:textId="77777777" w:rsidR="00A568B9" w:rsidRPr="00A568B9" w:rsidRDefault="00A568B9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237F7F" w14:textId="77777777" w:rsidR="00A568B9" w:rsidRPr="00A568B9" w:rsidRDefault="00A568B9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7FB4CE" w14:textId="77777777" w:rsidR="006738AE" w:rsidRPr="00A568B9" w:rsidRDefault="006738AE" w:rsidP="006738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2483BD9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82CB4B8" w14:textId="77777777" w:rsidR="006738AE" w:rsidRPr="00A568B9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3E19B3" w14:textId="77777777" w:rsidR="008A43A2" w:rsidRPr="00A568B9" w:rsidRDefault="008A43A2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9F254E" w14:textId="77777777" w:rsidR="00C874D3" w:rsidRDefault="00C874D3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A30793B" w14:textId="77777777" w:rsidR="003C0FE8" w:rsidRDefault="003C0FE8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9AAA41" w14:textId="77777777" w:rsidR="003C0FE8" w:rsidRDefault="003C0FE8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7712B0" w14:textId="77777777" w:rsidR="003C0FE8" w:rsidRDefault="003C0FE8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4707C3B" w14:textId="77777777" w:rsidR="003C0FE8" w:rsidRDefault="003C0FE8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14:paraId="6B29C7E2" w14:textId="77777777" w:rsidR="00102AEF" w:rsidRPr="00102AEF" w:rsidRDefault="00102AEF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14:paraId="661DDC38" w14:textId="77777777" w:rsidR="006738AE" w:rsidRPr="00A568B9" w:rsidRDefault="006738AE" w:rsidP="008A43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Харків</w:t>
      </w:r>
    </w:p>
    <w:p w14:paraId="7A3E2C4E" w14:textId="5A9CA6C4" w:rsidR="006738AE" w:rsidRPr="00A568B9" w:rsidRDefault="006738AE" w:rsidP="003C0F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ХНУМГ ім. О. М. Бекетова</w:t>
      </w:r>
      <w:r w:rsidR="000A79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14:paraId="3E36B023" w14:textId="078751D8" w:rsidR="006738AE" w:rsidRPr="00A568B9" w:rsidRDefault="006738AE" w:rsidP="006738A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Автори:</w:t>
      </w:r>
    </w:p>
    <w:p w14:paraId="530FF5AC" w14:textId="00F8FF7B" w:rsidR="006738AE" w:rsidRPr="00A568B9" w:rsidRDefault="008A43A2" w:rsidP="00B8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Рачковський</w:t>
      </w:r>
      <w:proofErr w:type="spellEnd"/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Васильович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доцент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кафедри іноземних мов Харківського національного університету міського господарства імені О. М. Бекетова. </w:t>
      </w:r>
    </w:p>
    <w:p w14:paraId="7E5DDDEA" w14:textId="77777777" w:rsidR="006738AE" w:rsidRPr="00A568B9" w:rsidRDefault="006738AE" w:rsidP="006738AE">
      <w:pPr>
        <w:pStyle w:val="Default"/>
        <w:rPr>
          <w:color w:val="000000" w:themeColor="text1"/>
          <w:sz w:val="28"/>
          <w:szCs w:val="28"/>
          <w:lang w:val="uk-UA"/>
        </w:rPr>
      </w:pPr>
      <w:r w:rsidRPr="00A568B9">
        <w:rPr>
          <w:color w:val="000000" w:themeColor="text1"/>
          <w:sz w:val="28"/>
          <w:szCs w:val="28"/>
          <w:lang w:val="uk-UA"/>
        </w:rPr>
        <w:t xml:space="preserve">Рецензенти: </w:t>
      </w:r>
    </w:p>
    <w:p w14:paraId="72176346" w14:textId="77777777" w:rsidR="006738AE" w:rsidRPr="00A568B9" w:rsidRDefault="006738AE" w:rsidP="006738AE">
      <w:pPr>
        <w:pStyle w:val="Default"/>
        <w:rPr>
          <w:sz w:val="28"/>
          <w:szCs w:val="28"/>
          <w:lang w:val="uk-UA"/>
        </w:rPr>
      </w:pPr>
      <w:r w:rsidRPr="00A568B9">
        <w:rPr>
          <w:b/>
          <w:bCs/>
          <w:i/>
          <w:iCs/>
          <w:sz w:val="28"/>
          <w:szCs w:val="28"/>
          <w:lang w:val="uk-UA"/>
        </w:rPr>
        <w:t xml:space="preserve">Донець Світлана Михайлівна </w:t>
      </w:r>
      <w:r w:rsidRPr="00A568B9">
        <w:rPr>
          <w:sz w:val="28"/>
          <w:szCs w:val="28"/>
          <w:lang w:val="uk-UA"/>
        </w:rPr>
        <w:t xml:space="preserve">– кандидат філологічних наук, доцент кафедри іноземних мов та </w:t>
      </w:r>
      <w:proofErr w:type="spellStart"/>
      <w:r w:rsidRPr="00A568B9">
        <w:rPr>
          <w:sz w:val="28"/>
          <w:szCs w:val="28"/>
          <w:lang w:val="uk-UA"/>
        </w:rPr>
        <w:t>УкрДУЗТ</w:t>
      </w:r>
      <w:proofErr w:type="spellEnd"/>
      <w:r w:rsidRPr="00A568B9">
        <w:rPr>
          <w:sz w:val="28"/>
          <w:szCs w:val="28"/>
          <w:lang w:val="uk-UA"/>
        </w:rPr>
        <w:t xml:space="preserve">; </w:t>
      </w:r>
    </w:p>
    <w:p w14:paraId="06486BA5" w14:textId="19EEFD14" w:rsidR="006738AE" w:rsidRPr="00A568B9" w:rsidRDefault="006738AE" w:rsidP="00E36CC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Нестеренко </w:t>
      </w:r>
      <w:proofErr w:type="spellStart"/>
      <w:r w:rsidRPr="00A5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Ксенія</w:t>
      </w:r>
      <w:proofErr w:type="spellEnd"/>
      <w:r w:rsidRPr="00A5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Вікторівна</w:t>
      </w:r>
      <w:proofErr w:type="spellEnd"/>
      <w:r w:rsidRPr="00A56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568B9">
        <w:rPr>
          <w:rFonts w:ascii="Times New Roman" w:hAnsi="Times New Roman" w:cs="Times New Roman"/>
          <w:sz w:val="28"/>
          <w:szCs w:val="28"/>
        </w:rPr>
        <w:t xml:space="preserve">– доктор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мов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8B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568B9">
        <w:rPr>
          <w:rFonts w:ascii="Times New Roman" w:hAnsi="Times New Roman" w:cs="Times New Roman"/>
          <w:sz w:val="28"/>
          <w:szCs w:val="28"/>
        </w:rPr>
        <w:t>.</w:t>
      </w:r>
      <w:r w:rsidR="008A43A2" w:rsidRPr="00A56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8B9">
        <w:rPr>
          <w:rFonts w:ascii="Times New Roman" w:hAnsi="Times New Roman" w:cs="Times New Roman"/>
          <w:sz w:val="28"/>
          <w:szCs w:val="28"/>
        </w:rPr>
        <w:t>Ярослава Мудрого</w:t>
      </w:r>
    </w:p>
    <w:p w14:paraId="40B2F70F" w14:textId="77777777" w:rsidR="006738AE" w:rsidRPr="00A568B9" w:rsidRDefault="006738AE" w:rsidP="0012632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Рекомендовано до друку Вченою радою Харківського національного</w:t>
      </w:r>
    </w:p>
    <w:p w14:paraId="2CBCE453" w14:textId="77777777" w:rsidR="006738AE" w:rsidRPr="00A568B9" w:rsidRDefault="006738AE" w:rsidP="0012632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Університету міського господарства імені О. М. Бекетова,</w:t>
      </w:r>
    </w:p>
    <w:p w14:paraId="659010E0" w14:textId="78A3D5D4" w:rsidR="006738AE" w:rsidRPr="00CB0EC5" w:rsidRDefault="006738AE" w:rsidP="00744A62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Протокол №</w:t>
      </w:r>
      <w:r w:rsidR="00291E73"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?</w:t>
      </w:r>
      <w:r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від  1.12.2</w:t>
      </w:r>
      <w:r w:rsidR="00291E73" w:rsidRPr="00A568B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4</w:t>
      </w:r>
      <w:r w:rsidRPr="00CB0EC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14:paraId="62EEC013" w14:textId="7DC98F98" w:rsidR="00A568B9" w:rsidRPr="00A568B9" w:rsidRDefault="00374F5C" w:rsidP="00B810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74F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Практичний курс (друга іноземна мова)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proofErr w:type="spellStart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A568B9"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здобувачів </w:t>
      </w:r>
      <w:r w:rsidR="00F0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</w:t>
      </w:r>
      <w:r w:rsidR="00A568B9"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0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бакалав</w:t>
      </w:r>
      <w:r w:rsidR="00A568B9"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рського) рівня вищої освіти спеціальності 035 "Філологія"</w:t>
      </w:r>
    </w:p>
    <w:p w14:paraId="6E803C6F" w14:textId="78D675A1" w:rsidR="006738AE" w:rsidRPr="00A568B9" w:rsidRDefault="00A568B9" w:rsidP="00B810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нім. мовами)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Рачковський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Харків. </w:t>
      </w:r>
      <w:proofErr w:type="spellStart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ун-т </w:t>
      </w:r>
      <w:proofErr w:type="spellStart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госп-ва ім. О. М. Бекетова. – Харків: </w:t>
      </w:r>
      <w:proofErr w:type="spellStart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ХНУМГім</w:t>
      </w:r>
      <w:proofErr w:type="spellEnd"/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О. М. Бекетова,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738AE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с.</w:t>
      </w:r>
      <w:r w:rsidR="00486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42E10204" w14:textId="5B4723C4" w:rsidR="0002341E" w:rsidRDefault="0002341E" w:rsidP="0002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Lehrbuch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Fach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374F5C" w:rsidRPr="00374F5C">
        <w:rPr>
          <w:lang w:val="de-DE"/>
        </w:rPr>
        <w:t xml:space="preserve"> </w:t>
      </w:r>
      <w:proofErr w:type="spellStart"/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>Prakti</w:t>
      </w:r>
      <w:proofErr w:type="spellEnd"/>
      <w:r w:rsidR="00374F5C">
        <w:rPr>
          <w:rFonts w:ascii="Times New Roman" w:hAnsi="Times New Roman" w:cs="Times New Roman"/>
          <w:sz w:val="28"/>
          <w:szCs w:val="28"/>
          <w:lang w:val="de-DE"/>
        </w:rPr>
        <w:t>scher Kurs</w:t>
      </w:r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>zweite</w:t>
      </w:r>
      <w:proofErr w:type="spellEnd"/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>Fremdsprache</w:t>
      </w:r>
      <w:proofErr w:type="spellEnd"/>
      <w:r w:rsidR="00374F5C" w:rsidRPr="00374F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“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richtet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sich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Studienbewerber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innen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ersten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Studienstufe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Bachelor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zielt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auf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grundlegende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Beherrschung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deutschen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Sprache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im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beruflichen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multidisziplinären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Bereich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ab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Das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Handbuch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besteht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aus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Lektionen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deren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Themen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entsprechend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Anforderungen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Lehrplans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dem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neuen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Konzept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Deutschunterrichts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Hochschulen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Landes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festgelegt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werden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ist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ausgearbeitet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dass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seine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Struktur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Probleme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die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Studierenden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systematischen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Organisation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Bildungsprozesses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orientieren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ein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integraler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Bestandteil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einer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Reihe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von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Lehrmaterialien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 deutschen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Sprache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für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Studierende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von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ersten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weiteren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Studienjahre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der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Universität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5A29">
        <w:rPr>
          <w:rFonts w:ascii="Times New Roman" w:hAnsi="Times New Roman" w:cs="Times New Roman"/>
          <w:sz w:val="28"/>
          <w:szCs w:val="28"/>
          <w:lang w:val="uk-UA"/>
        </w:rPr>
        <w:t>sind</w:t>
      </w:r>
      <w:proofErr w:type="spellEnd"/>
      <w:r w:rsidRPr="00A25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CF29CA" w14:textId="77777777" w:rsidR="0002341E" w:rsidRPr="0002341E" w:rsidRDefault="0002341E" w:rsidP="00023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0DDAC392" w14:textId="38E7E78F" w:rsidR="006738AE" w:rsidRPr="00A568B9" w:rsidRDefault="006738AE" w:rsidP="00744A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Навчальний посібник з дисципліни «</w:t>
      </w:r>
      <w:r w:rsidR="00374F5C" w:rsidRPr="00374F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Практичний курс (друга іноземна мова)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розрахований на </w:t>
      </w:r>
      <w:r w:rsidR="00486B91" w:rsidRPr="00A56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другого (магістерського) рівня вищої освіти</w:t>
      </w:r>
      <w:r w:rsidR="00486B91"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спрямований на ґрунтовне засвоєння</w:t>
      </w:r>
      <w:r w:rsidR="00486B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німецької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мови в </w:t>
      </w:r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фаховій та </w:t>
      </w:r>
      <w:proofErr w:type="spellStart"/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мультідисциплінарній</w:t>
      </w:r>
      <w:proofErr w:type="spellEnd"/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сферах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складається із 7 уроків, </w:t>
      </w:r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тематика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яких визначається у відповідності з вимогами навчального плану та новою концепцією викладання фахової </w:t>
      </w:r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німецької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мови в вищих навчальних закладах країни. Він розроблений таким чином, щоб своєю структурою і проблематикою орієнтувати студентів на системну організацію навчального процесу та бути складовою частиною комплексу навчальних матеріалів з </w:t>
      </w:r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німецько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мови для студентів </w:t>
      </w:r>
      <w:r w:rsidR="004A57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старших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курсу університету.</w:t>
      </w:r>
    </w:p>
    <w:p w14:paraId="775164E8" w14:textId="184B61B5" w:rsidR="006738AE" w:rsidRPr="00CB0EC5" w:rsidRDefault="006738AE" w:rsidP="006738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© О.</w:t>
      </w:r>
      <w:r w:rsidR="00126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26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26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Рачковський</w:t>
      </w:r>
      <w:proofErr w:type="spellEnd"/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202</w:t>
      </w:r>
      <w:r w:rsidRPr="00CB0E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14:paraId="31A99142" w14:textId="5F63A90A" w:rsidR="00F90657" w:rsidRPr="00126325" w:rsidRDefault="006738AE" w:rsidP="001263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© O. M. </w:t>
      </w:r>
      <w:proofErr w:type="spellStart"/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Beketov</w:t>
      </w:r>
      <w:proofErr w:type="spellEnd"/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NUUE, 202</w:t>
      </w:r>
      <w:r w:rsidRPr="00CB0E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568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sectPr w:rsidR="00F90657" w:rsidRPr="0012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AE"/>
    <w:rsid w:val="0002341E"/>
    <w:rsid w:val="000A7990"/>
    <w:rsid w:val="00102AEF"/>
    <w:rsid w:val="00126325"/>
    <w:rsid w:val="00222666"/>
    <w:rsid w:val="00291E73"/>
    <w:rsid w:val="00365C23"/>
    <w:rsid w:val="00372404"/>
    <w:rsid w:val="00374F5C"/>
    <w:rsid w:val="003C0FE8"/>
    <w:rsid w:val="003F179C"/>
    <w:rsid w:val="00486B91"/>
    <w:rsid w:val="004A57C9"/>
    <w:rsid w:val="00532CDF"/>
    <w:rsid w:val="005C0924"/>
    <w:rsid w:val="006738AE"/>
    <w:rsid w:val="00744A62"/>
    <w:rsid w:val="008A43A2"/>
    <w:rsid w:val="009B5E37"/>
    <w:rsid w:val="00A568B9"/>
    <w:rsid w:val="00B81074"/>
    <w:rsid w:val="00C874D3"/>
    <w:rsid w:val="00CB0EC5"/>
    <w:rsid w:val="00E36CC6"/>
    <w:rsid w:val="00EE778E"/>
    <w:rsid w:val="00F05A39"/>
    <w:rsid w:val="00F52102"/>
    <w:rsid w:val="00F90657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936"/>
  <w15:chartTrackingRefBased/>
  <w15:docId w15:val="{DD34AB52-7C3C-4D51-A7D8-1C224760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8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Konstantinov</dc:creator>
  <cp:keywords/>
  <dc:description/>
  <cp:lastModifiedBy>Konstantin Konstantinov</cp:lastModifiedBy>
  <cp:revision>14</cp:revision>
  <dcterms:created xsi:type="dcterms:W3CDTF">2024-11-22T20:30:00Z</dcterms:created>
  <dcterms:modified xsi:type="dcterms:W3CDTF">2024-11-26T10:52:00Z</dcterms:modified>
</cp:coreProperties>
</file>