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9F31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47F9EEDF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4DB335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71E0DC0E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5A670330" w14:textId="77777777" w:rsidR="00F50B5C" w:rsidRP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3639EE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594BC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BE10B3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C7E430" w14:textId="77777777" w:rsid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FBB460" w14:textId="77777777" w:rsidR="00600EA6" w:rsidRDefault="00600EA6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ECCBA66" w14:textId="77777777" w:rsidR="00600EA6" w:rsidRDefault="00600EA6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886D0F" w14:textId="77777777" w:rsidR="00600EA6" w:rsidRPr="00F50B5C" w:rsidRDefault="00600EA6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107037" w14:textId="23A9BDF7" w:rsidR="00632058" w:rsidRDefault="00632058" w:rsidP="00571894">
      <w:pPr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завдань </w:t>
      </w:r>
    </w:p>
    <w:p w14:paraId="052F862B" w14:textId="0CCA7C55" w:rsidR="00F50B5C" w:rsidRPr="00E11554" w:rsidRDefault="00900E5D" w:rsidP="00571894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B3AC8AF" w14:textId="47B38776" w:rsidR="00F50B5C" w:rsidRPr="00DD0458" w:rsidRDefault="00F50B5C" w:rsidP="00951FF9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32058" w:rsidRPr="0063205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32058" w:rsidRPr="006320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НОЗЕМНА МОВА ЗА ПРОФЕСІЙНИМ СПРЯМУВАННЯМ</w:t>
      </w:r>
      <w:r w:rsidR="00CD50B7" w:rsidRPr="00CD50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6931A9BA" w14:textId="59FA7386" w:rsidR="00F50B5C" w:rsidRPr="00305B3B" w:rsidRDefault="00F50B5C" w:rsidP="00F50B5C">
      <w:pPr>
        <w:spacing w:after="0"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(для здобувачів першого (бакалаврс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ь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кого) рівня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вищої 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освіті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 xml:space="preserve">денної форми </w:t>
      </w:r>
      <w:r w:rsidR="00305B3B" w:rsidRPr="00305B3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навчання зі спеціальності </w:t>
      </w:r>
      <w:r w:rsidR="00B57702" w:rsidRPr="00B57702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242 - Туризм і рекреація</w:t>
      </w:r>
      <w:r w:rsidR="00CD50B7" w:rsidRPr="00EB066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26A56E7" w14:textId="77777777" w:rsidR="00F50B5C" w:rsidRPr="00CA5329" w:rsidRDefault="00F50B5C" w:rsidP="00951FF9">
      <w:pPr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532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(Німецькою мовою)</w:t>
      </w:r>
    </w:p>
    <w:p w14:paraId="2494C4D2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A4F6B2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3CEA03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22F08F04" w14:textId="77777777" w:rsidR="00CD50B7" w:rsidRDefault="00CD50B7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43BFA3" w14:textId="77777777" w:rsidR="00CD50B7" w:rsidRDefault="00CD50B7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7E29F81" w14:textId="77777777" w:rsidR="00B57702" w:rsidRDefault="00B57702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8A2CD0" w14:textId="77777777" w:rsidR="00B57702" w:rsidRDefault="00B57702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FB0E1C" w14:textId="77777777" w:rsidR="00B57702" w:rsidRDefault="00B57702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40F5D6" w14:textId="77777777" w:rsidR="00B57702" w:rsidRDefault="00B57702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87DBCC" w14:textId="77777777" w:rsidR="00B57702" w:rsidRDefault="00B57702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FF55CF" w14:textId="77777777" w:rsidR="00CD50B7" w:rsidRDefault="00CD50B7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35FB94" w14:textId="77777777" w:rsidR="00CD50B7" w:rsidRDefault="00CD50B7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426DDC" w14:textId="77777777" w:rsidR="00CD50B7" w:rsidRDefault="00CD50B7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AAAF976" w14:textId="77777777" w:rsidR="00600EA6" w:rsidRDefault="00600EA6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CFEA82" w14:textId="77777777" w:rsid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251EEB" w14:textId="4DD177D5" w:rsid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 – ХНУМГ ім. О.М. Бекетова</w:t>
      </w:r>
    </w:p>
    <w:p w14:paraId="25BD4378" w14:textId="64E5BAFB" w:rsidR="00C6335C" w:rsidRP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14:paraId="0491E5D7" w14:textId="77777777" w:rsidR="00B57702" w:rsidRDefault="001A57BB" w:rsidP="00B57702">
      <w:pPr>
        <w:widowControl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6A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Методичні рекомендації </w:t>
      </w:r>
      <w:r w:rsidR="00B57702"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</w:t>
      </w:r>
      <w:r w:rsidR="00B57702">
        <w:rPr>
          <w:rFonts w:ascii="Times New Roman" w:hAnsi="Times New Roman"/>
          <w:bCs/>
          <w:iCs/>
          <w:sz w:val="28"/>
          <w:szCs w:val="28"/>
          <w:lang w:val="uk-UA"/>
        </w:rPr>
        <w:t>виконання</w:t>
      </w:r>
      <w:r w:rsidR="00B57702"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практичних </w:t>
      </w:r>
      <w:r w:rsidR="00B57702">
        <w:rPr>
          <w:rFonts w:ascii="Times New Roman" w:hAnsi="Times New Roman"/>
          <w:bCs/>
          <w:iCs/>
          <w:sz w:val="28"/>
          <w:szCs w:val="28"/>
          <w:lang w:val="uk-UA"/>
        </w:rPr>
        <w:t>завдань</w:t>
      </w:r>
      <w:r w:rsidR="00B57702"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 «</w:t>
      </w:r>
      <w:r w:rsidR="00B57702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57702" w:rsidRPr="006E2C35">
        <w:rPr>
          <w:rFonts w:ascii="Times New Roman" w:eastAsia="Times New Roman" w:hAnsi="Times New Roman"/>
          <w:bCs/>
          <w:sz w:val="28"/>
          <w:szCs w:val="28"/>
          <w:lang w:val="uk-UA"/>
        </w:rPr>
        <w:t>ноземна мова за професійним спрямуванням</w:t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57702" w:rsidRPr="00277C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t>(для здобувачів першого</w:t>
      </w:r>
      <w:r w:rsidR="00B57702" w:rsidRPr="006E2C3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B57702" w:rsidRPr="004D1F4E">
        <w:rPr>
          <w:rFonts w:ascii="Times New Roman" w:hAnsi="Times New Roman"/>
          <w:bCs/>
          <w:sz w:val="28"/>
          <w:szCs w:val="28"/>
          <w:lang w:val="uk-UA"/>
        </w:rPr>
        <w:t>(</w:t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t xml:space="preserve">бакалаврського) рівня вищої освіти денної форми навчання зі спеціальності </w:t>
      </w:r>
      <w:r w:rsidR="00B57702" w:rsidRPr="00B577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242 - Туризм і рекреація</w:t>
      </w:r>
      <w:r w:rsidR="00B57702" w:rsidRPr="006E2C35">
        <w:rPr>
          <w:rFonts w:ascii="Times New Roman" w:hAnsi="Times New Roman"/>
          <w:bCs/>
          <w:sz w:val="28"/>
          <w:szCs w:val="28"/>
          <w:lang w:val="uk-UA"/>
        </w:rPr>
        <w:t>)/</w:t>
      </w:r>
      <w:r w:rsidR="00B57702" w:rsidRPr="00E90D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Харківський національний </w:t>
      </w:r>
      <w:r w:rsidR="00B577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університет міського господарства ім. О.М. Бекетова. Укладачі: О.В. </w:t>
      </w:r>
      <w:proofErr w:type="spellStart"/>
      <w:r w:rsidR="00B577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Рачковський</w:t>
      </w:r>
      <w:proofErr w:type="spellEnd"/>
      <w:r w:rsidR="00B577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О.Б. </w:t>
      </w:r>
      <w:proofErr w:type="spellStart"/>
      <w:r w:rsidR="00B577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Демидюк</w:t>
      </w:r>
      <w:proofErr w:type="spellEnd"/>
      <w:r w:rsidR="00B577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 </w:t>
      </w:r>
      <w:r w:rsidR="00B57702" w:rsidRPr="007122AD">
        <w:rPr>
          <w:rFonts w:ascii="Times New Roman" w:hAnsi="Times New Roman" w:cs="Times New Roman"/>
          <w:sz w:val="28"/>
          <w:lang w:val="uk-UA"/>
        </w:rPr>
        <w:t>– Харк</w:t>
      </w:r>
      <w:r w:rsidR="00B57702">
        <w:rPr>
          <w:rFonts w:ascii="Times New Roman" w:hAnsi="Times New Roman" w:cs="Times New Roman"/>
          <w:sz w:val="28"/>
          <w:lang w:val="uk-UA"/>
        </w:rPr>
        <w:t>і</w:t>
      </w:r>
      <w:r w:rsidR="00B57702" w:rsidRPr="007122AD">
        <w:rPr>
          <w:rFonts w:ascii="Times New Roman" w:hAnsi="Times New Roman" w:cs="Times New Roman"/>
          <w:sz w:val="28"/>
          <w:lang w:val="uk-UA"/>
        </w:rPr>
        <w:t xml:space="preserve">в: ХНУМГ </w:t>
      </w:r>
      <w:r w:rsidR="00B57702">
        <w:rPr>
          <w:rFonts w:ascii="Times New Roman" w:hAnsi="Times New Roman" w:cs="Times New Roman"/>
          <w:sz w:val="28"/>
          <w:lang w:val="uk-UA"/>
        </w:rPr>
        <w:t>ім. О.М. Бекетова</w:t>
      </w:r>
      <w:r w:rsidR="00B57702" w:rsidRPr="007122AD">
        <w:rPr>
          <w:rFonts w:ascii="Times New Roman" w:hAnsi="Times New Roman" w:cs="Times New Roman"/>
          <w:sz w:val="28"/>
          <w:lang w:val="uk-UA"/>
        </w:rPr>
        <w:t>, 202</w:t>
      </w:r>
      <w:r w:rsidR="00B57702">
        <w:rPr>
          <w:rFonts w:ascii="Times New Roman" w:hAnsi="Times New Roman" w:cs="Times New Roman"/>
          <w:sz w:val="28"/>
          <w:lang w:val="uk-UA"/>
        </w:rPr>
        <w:t>4</w:t>
      </w:r>
      <w:r w:rsidR="00B57702" w:rsidRPr="007122AD">
        <w:rPr>
          <w:rFonts w:ascii="Times New Roman" w:hAnsi="Times New Roman" w:cs="Times New Roman"/>
          <w:sz w:val="28"/>
          <w:lang w:val="uk-UA"/>
        </w:rPr>
        <w:t xml:space="preserve">. – </w:t>
      </w:r>
      <w:r w:rsidR="00B57702">
        <w:rPr>
          <w:rFonts w:ascii="Times New Roman" w:hAnsi="Times New Roman" w:cs="Times New Roman"/>
          <w:sz w:val="28"/>
          <w:lang w:val="uk-UA"/>
        </w:rPr>
        <w:t>44</w:t>
      </w:r>
    </w:p>
    <w:p w14:paraId="6FDDC249" w14:textId="6C2B08F3" w:rsidR="005036AE" w:rsidRDefault="005036AE" w:rsidP="00632058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2B5C21F" w14:textId="77777777" w:rsidR="00632058" w:rsidRPr="00632058" w:rsidRDefault="00632058" w:rsidP="00632058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9734EB3" w14:textId="77777777" w:rsidR="005036AE" w:rsidRPr="00632058" w:rsidRDefault="005036AE" w:rsidP="005036AE">
      <w:pPr>
        <w:spacing w:before="0" w:after="0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501A8F" w14:textId="1AE503ED" w:rsidR="00F50B5C" w:rsidRPr="00F50B5C" w:rsidRDefault="00F50B5C" w:rsidP="00F50B5C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1554">
        <w:rPr>
          <w:rFonts w:ascii="Times New Roman" w:hAnsi="Times New Roman" w:cs="Times New Roman"/>
          <w:sz w:val="28"/>
          <w:szCs w:val="28"/>
          <w:lang w:val="ru-RU"/>
        </w:rPr>
        <w:t>Укладач</w:t>
      </w:r>
      <w:proofErr w:type="spellEnd"/>
      <w:r w:rsidRPr="00E115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50B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О.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Рачковський</w:t>
      </w:r>
      <w:proofErr w:type="spellEnd"/>
    </w:p>
    <w:p w14:paraId="15557C1E" w14:textId="77777777" w:rsidR="001A57BB" w:rsidRDefault="001A57B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4BCCDB6" w14:textId="77777777" w:rsidR="00305B3B" w:rsidRPr="00F50B5C" w:rsidRDefault="00305B3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B874A97" w14:textId="77777777" w:rsidR="001A57BB" w:rsidRDefault="001A57BB" w:rsidP="001A57BB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B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5526D5B" w14:textId="77777777" w:rsidR="00632058" w:rsidRPr="00F50B5C" w:rsidRDefault="00632058" w:rsidP="001A57BB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24FB1" w14:textId="77777777" w:rsidR="002312AB" w:rsidRPr="002312AB" w:rsidRDefault="002312AB" w:rsidP="00C34E47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312AB">
        <w:rPr>
          <w:rFonts w:ascii="Times New Roman" w:hAnsi="Times New Roman"/>
          <w:sz w:val="28"/>
          <w:szCs w:val="28"/>
          <w:lang w:val="ru-RU"/>
        </w:rPr>
        <w:t>Рецензент</w:t>
      </w:r>
    </w:p>
    <w:p w14:paraId="5B082100" w14:textId="77777777" w:rsidR="002312AB" w:rsidRDefault="002312AB" w:rsidP="00C34E47">
      <w:pPr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О.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Ільєнко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доктор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іноземної філології та перекладу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Харківського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О. М. Бекетова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E6E5D3" w14:textId="77777777" w:rsidR="002312AB" w:rsidRPr="005840FB" w:rsidRDefault="002312AB" w:rsidP="00C34E47">
      <w:pPr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0BADE9" w14:textId="77777777" w:rsidR="002312AB" w:rsidRPr="002312AB" w:rsidRDefault="002312AB" w:rsidP="002312A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51BB0D1" w14:textId="77777777" w:rsidR="002312AB" w:rsidRDefault="002312AB" w:rsidP="004965F1">
      <w:pPr>
        <w:spacing w:before="0" w:after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 xml:space="preserve">Рекомендовано кафедрою </w:t>
      </w:r>
      <w:r w:rsidRPr="00417BAC">
        <w:rPr>
          <w:rFonts w:ascii="Times New Roman" w:hAnsi="Times New Roman"/>
          <w:i/>
          <w:iCs/>
          <w:sz w:val="28"/>
          <w:szCs w:val="28"/>
          <w:lang w:val="uk-UA"/>
        </w:rPr>
        <w:t>іноземної філології та перекладу</w:t>
      </w: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525B0E6D" w14:textId="7225509E" w:rsidR="002312AB" w:rsidRPr="00417BAC" w:rsidRDefault="002312AB" w:rsidP="004965F1">
      <w:pPr>
        <w:spacing w:before="0" w:after="0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17BAC">
        <w:rPr>
          <w:rFonts w:ascii="Times New Roman" w:hAnsi="Times New Roman"/>
          <w:i/>
          <w:iCs/>
          <w:sz w:val="28"/>
          <w:szCs w:val="28"/>
        </w:rPr>
        <w:t>протокол</w:t>
      </w:r>
      <w:proofErr w:type="spellEnd"/>
      <w:r w:rsidRPr="00417BAC">
        <w:rPr>
          <w:rFonts w:ascii="Times New Roman" w:hAnsi="Times New Roman"/>
          <w:i/>
          <w:iCs/>
          <w:sz w:val="28"/>
          <w:szCs w:val="28"/>
        </w:rPr>
        <w:t xml:space="preserve"> №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від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23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вересня 2</w:t>
      </w:r>
      <w:r w:rsidRPr="00417BAC">
        <w:rPr>
          <w:rFonts w:ascii="Times New Roman" w:hAnsi="Times New Roman"/>
          <w:i/>
          <w:iCs/>
          <w:sz w:val="28"/>
          <w:szCs w:val="28"/>
        </w:rPr>
        <w:t>02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4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р.</w:t>
      </w:r>
    </w:p>
    <w:p w14:paraId="0A4556E6" w14:textId="77777777" w:rsidR="002312AB" w:rsidRPr="00387EF9" w:rsidRDefault="002312AB" w:rsidP="002312AB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02E1CE26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2BAE2E18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542B219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5B48AA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4A37F89E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1D616F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2C9689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E4725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37D907C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FFF25B6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E81F0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E20A2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sectPr w:rsidR="00D5460C" w:rsidSect="001A5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BB"/>
    <w:rsid w:val="000F6F0D"/>
    <w:rsid w:val="00161F26"/>
    <w:rsid w:val="0019028C"/>
    <w:rsid w:val="001A57BB"/>
    <w:rsid w:val="001F4DB7"/>
    <w:rsid w:val="00205904"/>
    <w:rsid w:val="002312AB"/>
    <w:rsid w:val="00305B3B"/>
    <w:rsid w:val="0040256F"/>
    <w:rsid w:val="004965F1"/>
    <w:rsid w:val="005036AE"/>
    <w:rsid w:val="00571894"/>
    <w:rsid w:val="00600EA6"/>
    <w:rsid w:val="00632058"/>
    <w:rsid w:val="006630E5"/>
    <w:rsid w:val="008B5035"/>
    <w:rsid w:val="008E7246"/>
    <w:rsid w:val="00900E5D"/>
    <w:rsid w:val="00931E9E"/>
    <w:rsid w:val="00951FF9"/>
    <w:rsid w:val="00A6569D"/>
    <w:rsid w:val="00A73150"/>
    <w:rsid w:val="00B57702"/>
    <w:rsid w:val="00C247A9"/>
    <w:rsid w:val="00C34E47"/>
    <w:rsid w:val="00C6335C"/>
    <w:rsid w:val="00CA5329"/>
    <w:rsid w:val="00CC48BB"/>
    <w:rsid w:val="00CD50B7"/>
    <w:rsid w:val="00CE1645"/>
    <w:rsid w:val="00D5460C"/>
    <w:rsid w:val="00E116DE"/>
    <w:rsid w:val="00EE778E"/>
    <w:rsid w:val="00F16F3B"/>
    <w:rsid w:val="00F50B5C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B8E"/>
  <w15:chartTrackingRefBased/>
  <w15:docId w15:val="{BACA7DB4-F7F5-4DB9-A0F9-79BD861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57BB"/>
    <w:pPr>
      <w:spacing w:before="120"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B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E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5524-6D69-4010-BF38-933F385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Рачковський Олександр Васильович</dc:creator>
  <cp:keywords/>
  <dc:description/>
  <cp:lastModifiedBy>Konstantin Konstantinov</cp:lastModifiedBy>
  <cp:revision>3</cp:revision>
  <dcterms:created xsi:type="dcterms:W3CDTF">2024-11-17T00:46:00Z</dcterms:created>
  <dcterms:modified xsi:type="dcterms:W3CDTF">2024-11-17T00:48:00Z</dcterms:modified>
</cp:coreProperties>
</file>