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5836B" w14:textId="77777777" w:rsidR="00DF5D6F" w:rsidRPr="003C253A" w:rsidRDefault="00DF5D6F" w:rsidP="00DF5D6F">
      <w:pPr>
        <w:jc w:val="center"/>
        <w:rPr>
          <w:b/>
          <w:sz w:val="28"/>
          <w:szCs w:val="28"/>
          <w:lang w:val="en-US"/>
        </w:rPr>
      </w:pPr>
      <w:r w:rsidRPr="003C253A">
        <w:rPr>
          <w:b/>
          <w:sz w:val="28"/>
          <w:szCs w:val="28"/>
          <w:lang w:val="en-US"/>
        </w:rPr>
        <w:t>MINISTRY OF EDUCATION AND SCIENCE OF UKRAINE</w:t>
      </w:r>
    </w:p>
    <w:p w14:paraId="588FA3D2" w14:textId="77777777" w:rsidR="00DF5D6F" w:rsidRPr="003C253A" w:rsidRDefault="00DF5D6F" w:rsidP="00DF5D6F">
      <w:pPr>
        <w:jc w:val="center"/>
        <w:rPr>
          <w:b/>
          <w:sz w:val="28"/>
          <w:szCs w:val="28"/>
          <w:lang w:val="en-US"/>
        </w:rPr>
      </w:pPr>
    </w:p>
    <w:p w14:paraId="198C842F" w14:textId="77777777" w:rsidR="00DF5D6F" w:rsidRPr="003C253A" w:rsidRDefault="00DF5D6F" w:rsidP="00DF5D6F">
      <w:pPr>
        <w:jc w:val="center"/>
        <w:rPr>
          <w:b/>
          <w:sz w:val="28"/>
          <w:szCs w:val="28"/>
          <w:lang w:val="en-US"/>
        </w:rPr>
      </w:pPr>
      <w:r w:rsidRPr="003C253A">
        <w:rPr>
          <w:b/>
          <w:sz w:val="28"/>
          <w:szCs w:val="28"/>
          <w:lang w:val="en-US"/>
        </w:rPr>
        <w:t>O. M. BЕКЕTОV NATIONAL UNIVERSITY</w:t>
      </w:r>
    </w:p>
    <w:p w14:paraId="3EB7D132" w14:textId="77777777" w:rsidR="00DF5D6F" w:rsidRPr="003C253A" w:rsidRDefault="00DF5D6F" w:rsidP="00DF5D6F">
      <w:pPr>
        <w:jc w:val="center"/>
        <w:rPr>
          <w:b/>
          <w:sz w:val="28"/>
          <w:szCs w:val="28"/>
          <w:lang w:val="en-US"/>
        </w:rPr>
      </w:pPr>
      <w:r w:rsidRPr="003C253A">
        <w:rPr>
          <w:b/>
          <w:sz w:val="28"/>
          <w:szCs w:val="28"/>
          <w:lang w:val="en-US"/>
        </w:rPr>
        <w:t>of URBAN ECONOMY in KHARKIV</w:t>
      </w:r>
    </w:p>
    <w:p w14:paraId="15403BFB" w14:textId="77777777" w:rsidR="00030CDA" w:rsidRPr="003C253A" w:rsidRDefault="00030CDA" w:rsidP="00A632F8">
      <w:pPr>
        <w:jc w:val="center"/>
        <w:rPr>
          <w:sz w:val="28"/>
          <w:szCs w:val="28"/>
          <w:lang w:val="en-US"/>
        </w:rPr>
      </w:pPr>
    </w:p>
    <w:p w14:paraId="5C49CE92" w14:textId="77777777" w:rsidR="00A632F8" w:rsidRPr="003C253A" w:rsidRDefault="00A632F8" w:rsidP="00A632F8">
      <w:pPr>
        <w:jc w:val="center"/>
        <w:rPr>
          <w:sz w:val="28"/>
          <w:szCs w:val="28"/>
          <w:lang w:val="en-US"/>
        </w:rPr>
      </w:pPr>
    </w:p>
    <w:p w14:paraId="16868E55" w14:textId="77777777" w:rsidR="00A632F8" w:rsidRPr="003C253A" w:rsidRDefault="00A632F8" w:rsidP="00A632F8">
      <w:pPr>
        <w:jc w:val="center"/>
        <w:rPr>
          <w:sz w:val="28"/>
          <w:szCs w:val="28"/>
          <w:lang w:val="en-US"/>
        </w:rPr>
      </w:pPr>
    </w:p>
    <w:p w14:paraId="35F75A41" w14:textId="77777777" w:rsidR="00A632F8" w:rsidRPr="003C253A" w:rsidRDefault="00A632F8" w:rsidP="003C253A">
      <w:pPr>
        <w:jc w:val="center"/>
        <w:rPr>
          <w:sz w:val="28"/>
          <w:szCs w:val="28"/>
          <w:lang w:val="en-US"/>
        </w:rPr>
      </w:pPr>
    </w:p>
    <w:p w14:paraId="2963D13E" w14:textId="77777777" w:rsidR="00587352" w:rsidRPr="003C253A" w:rsidRDefault="00587352" w:rsidP="00A632F8">
      <w:pPr>
        <w:jc w:val="center"/>
        <w:rPr>
          <w:sz w:val="28"/>
          <w:szCs w:val="28"/>
          <w:lang w:val="en-US"/>
        </w:rPr>
      </w:pPr>
    </w:p>
    <w:p w14:paraId="292579CE" w14:textId="77777777" w:rsidR="005D442F" w:rsidRPr="003C253A" w:rsidRDefault="005D442F" w:rsidP="00A632F8">
      <w:pPr>
        <w:jc w:val="center"/>
        <w:rPr>
          <w:sz w:val="28"/>
          <w:szCs w:val="28"/>
          <w:lang w:val="en-US"/>
        </w:rPr>
      </w:pPr>
    </w:p>
    <w:p w14:paraId="755EEEE4" w14:textId="77777777" w:rsidR="00A632F8" w:rsidRPr="003C253A" w:rsidRDefault="00A632F8" w:rsidP="00A632F8">
      <w:pPr>
        <w:jc w:val="center"/>
        <w:rPr>
          <w:sz w:val="28"/>
          <w:szCs w:val="28"/>
          <w:lang w:val="en-US"/>
        </w:rPr>
      </w:pPr>
    </w:p>
    <w:p w14:paraId="55FFA9F2" w14:textId="77777777" w:rsidR="00A632F8" w:rsidRPr="003C253A" w:rsidRDefault="00A632F8" w:rsidP="00A632F8">
      <w:pPr>
        <w:jc w:val="center"/>
        <w:rPr>
          <w:sz w:val="28"/>
          <w:szCs w:val="28"/>
          <w:lang w:val="en-US"/>
        </w:rPr>
      </w:pPr>
    </w:p>
    <w:p w14:paraId="4C279256" w14:textId="77777777" w:rsidR="00A632F8" w:rsidRPr="003C253A" w:rsidRDefault="00A632F8" w:rsidP="00A632F8">
      <w:pPr>
        <w:jc w:val="center"/>
        <w:rPr>
          <w:sz w:val="28"/>
          <w:szCs w:val="28"/>
          <w:lang w:val="en-US"/>
        </w:rPr>
      </w:pPr>
    </w:p>
    <w:p w14:paraId="2525DCE3" w14:textId="77777777" w:rsidR="00A632F8" w:rsidRPr="003C253A" w:rsidRDefault="00A632F8" w:rsidP="00A632F8">
      <w:pPr>
        <w:jc w:val="center"/>
        <w:rPr>
          <w:sz w:val="28"/>
          <w:szCs w:val="28"/>
          <w:lang w:val="en-US"/>
        </w:rPr>
      </w:pPr>
    </w:p>
    <w:p w14:paraId="302DBB8C" w14:textId="4B7B65B3" w:rsidR="00EA25A0" w:rsidRPr="003C253A" w:rsidRDefault="00DF5D6F" w:rsidP="00A632F8">
      <w:pPr>
        <w:jc w:val="center"/>
        <w:rPr>
          <w:b/>
          <w:bCs/>
          <w:sz w:val="36"/>
          <w:szCs w:val="36"/>
          <w:lang w:val="en-US"/>
        </w:rPr>
      </w:pPr>
      <w:r w:rsidRPr="003C253A">
        <w:rPr>
          <w:b/>
          <w:bCs/>
          <w:sz w:val="36"/>
          <w:szCs w:val="36"/>
          <w:lang w:val="en-US"/>
        </w:rPr>
        <w:t>METHODOLOGICAL GUIDELINES</w:t>
      </w:r>
    </w:p>
    <w:p w14:paraId="6580B203" w14:textId="77777777" w:rsidR="00C332B6" w:rsidRPr="003C253A" w:rsidRDefault="00C332B6" w:rsidP="00A632F8">
      <w:pPr>
        <w:jc w:val="center"/>
        <w:rPr>
          <w:sz w:val="28"/>
          <w:szCs w:val="28"/>
          <w:lang w:val="en-US"/>
        </w:rPr>
      </w:pPr>
    </w:p>
    <w:p w14:paraId="48CA8DC0" w14:textId="347611F6" w:rsidR="00066190" w:rsidRPr="003C253A" w:rsidRDefault="00DF5D6F" w:rsidP="00066190">
      <w:pPr>
        <w:jc w:val="center"/>
        <w:rPr>
          <w:sz w:val="28"/>
          <w:szCs w:val="28"/>
          <w:lang w:val="en-US"/>
        </w:rPr>
      </w:pPr>
      <w:r w:rsidRPr="003C253A">
        <w:rPr>
          <w:sz w:val="28"/>
          <w:szCs w:val="28"/>
          <w:lang w:val="en-US"/>
        </w:rPr>
        <w:t>to the organization of independent work, conducting practical classes</w:t>
      </w:r>
      <w:r w:rsidR="003C253A">
        <w:rPr>
          <w:sz w:val="28"/>
          <w:szCs w:val="28"/>
          <w:lang w:val="en-US"/>
        </w:rPr>
        <w:br/>
      </w:r>
      <w:r w:rsidRPr="003C253A">
        <w:rPr>
          <w:sz w:val="28"/>
          <w:szCs w:val="28"/>
          <w:lang w:val="en-US"/>
        </w:rPr>
        <w:t>and performing graphic works in the academic discipline</w:t>
      </w:r>
      <w:r w:rsidR="003C253A">
        <w:rPr>
          <w:sz w:val="28"/>
          <w:szCs w:val="28"/>
          <w:lang w:val="en-US"/>
        </w:rPr>
        <w:br/>
      </w:r>
    </w:p>
    <w:p w14:paraId="6C8790CA" w14:textId="77777777" w:rsidR="00DF5D6F" w:rsidRPr="003C253A" w:rsidRDefault="00DF5D6F" w:rsidP="00066190">
      <w:pPr>
        <w:jc w:val="center"/>
        <w:rPr>
          <w:sz w:val="28"/>
          <w:szCs w:val="28"/>
          <w:lang w:val="en-US"/>
        </w:rPr>
      </w:pPr>
    </w:p>
    <w:p w14:paraId="20D0F924" w14:textId="77777777" w:rsidR="00DF5D6F" w:rsidRPr="003C253A" w:rsidRDefault="00DF5D6F" w:rsidP="00066190">
      <w:pPr>
        <w:jc w:val="center"/>
        <w:rPr>
          <w:sz w:val="28"/>
          <w:szCs w:val="28"/>
          <w:lang w:val="en-US"/>
        </w:rPr>
      </w:pPr>
    </w:p>
    <w:p w14:paraId="34669070" w14:textId="77777777" w:rsidR="00FE5D16" w:rsidRPr="003C253A" w:rsidRDefault="00FE5D16" w:rsidP="00A632F8">
      <w:pPr>
        <w:jc w:val="center"/>
        <w:rPr>
          <w:b/>
          <w:sz w:val="40"/>
          <w:szCs w:val="40"/>
          <w:lang w:val="en-US"/>
        </w:rPr>
      </w:pPr>
      <w:r w:rsidRPr="003C253A">
        <w:rPr>
          <w:b/>
          <w:sz w:val="40"/>
          <w:szCs w:val="40"/>
          <w:lang w:val="en-US"/>
        </w:rPr>
        <w:t>“DESCRIPTIVE GEOMETRY</w:t>
      </w:r>
    </w:p>
    <w:p w14:paraId="3BF10E3D" w14:textId="1FF27B07" w:rsidR="00EA25A0" w:rsidRPr="003C253A" w:rsidRDefault="00FE5D16" w:rsidP="00A632F8">
      <w:pPr>
        <w:jc w:val="center"/>
        <w:rPr>
          <w:sz w:val="28"/>
          <w:szCs w:val="28"/>
          <w:lang w:val="en-US"/>
        </w:rPr>
      </w:pPr>
      <w:r w:rsidRPr="003C253A">
        <w:rPr>
          <w:b/>
          <w:sz w:val="40"/>
          <w:szCs w:val="40"/>
          <w:lang w:val="en-US"/>
        </w:rPr>
        <w:t>AND ARCHITECTURAL GRAPHICS”</w:t>
      </w:r>
    </w:p>
    <w:p w14:paraId="2D80AAE2" w14:textId="0DC85079" w:rsidR="00EF6CA5" w:rsidRPr="003C253A" w:rsidRDefault="005D442F" w:rsidP="00066190">
      <w:pPr>
        <w:jc w:val="center"/>
        <w:rPr>
          <w:b/>
          <w:sz w:val="40"/>
          <w:szCs w:val="40"/>
          <w:lang w:val="en-US"/>
        </w:rPr>
      </w:pPr>
      <w:r w:rsidRPr="003C253A">
        <w:rPr>
          <w:b/>
          <w:sz w:val="40"/>
          <w:szCs w:val="40"/>
          <w:lang w:val="en-US"/>
        </w:rPr>
        <w:t>(content module</w:t>
      </w:r>
      <w:r w:rsidR="002C589C">
        <w:rPr>
          <w:b/>
          <w:sz w:val="40"/>
          <w:szCs w:val="40"/>
          <w:lang w:val="en-US"/>
        </w:rPr>
        <w:t>s</w:t>
      </w:r>
      <w:r w:rsidRPr="003C253A">
        <w:rPr>
          <w:b/>
          <w:sz w:val="40"/>
          <w:szCs w:val="40"/>
          <w:lang w:val="en-US"/>
        </w:rPr>
        <w:t xml:space="preserve"> 1, 2)</w:t>
      </w:r>
    </w:p>
    <w:p w14:paraId="63804506" w14:textId="77777777" w:rsidR="005D442F" w:rsidRPr="003C253A" w:rsidRDefault="005D442F" w:rsidP="00066190">
      <w:pPr>
        <w:jc w:val="center"/>
        <w:rPr>
          <w:iCs/>
          <w:sz w:val="28"/>
          <w:szCs w:val="28"/>
          <w:lang w:val="en-US"/>
        </w:rPr>
      </w:pPr>
    </w:p>
    <w:p w14:paraId="42FA0FB8" w14:textId="77777777" w:rsidR="000C223A" w:rsidRPr="003C253A" w:rsidRDefault="000C223A" w:rsidP="00066190">
      <w:pPr>
        <w:jc w:val="center"/>
        <w:rPr>
          <w:iCs/>
          <w:sz w:val="28"/>
          <w:szCs w:val="28"/>
          <w:lang w:val="en-US"/>
        </w:rPr>
      </w:pPr>
    </w:p>
    <w:p w14:paraId="1FE2AA2F" w14:textId="66554505" w:rsidR="00EA25A0" w:rsidRPr="003C253A" w:rsidRDefault="00587352" w:rsidP="003C253A">
      <w:pPr>
        <w:jc w:val="center"/>
        <w:rPr>
          <w:rStyle w:val="jlqj4b"/>
          <w:i/>
          <w:sz w:val="28"/>
          <w:szCs w:val="28"/>
          <w:lang w:val="en-US"/>
        </w:rPr>
      </w:pPr>
      <w:r w:rsidRPr="003C253A">
        <w:rPr>
          <w:i/>
          <w:sz w:val="28"/>
          <w:szCs w:val="28"/>
          <w:lang w:val="en-US"/>
        </w:rPr>
        <w:t>(</w:t>
      </w:r>
      <w:r w:rsidR="005D442F" w:rsidRPr="003C253A">
        <w:rPr>
          <w:rStyle w:val="jlqj4b"/>
          <w:i/>
          <w:sz w:val="28"/>
          <w:szCs w:val="28"/>
          <w:lang w:val="en-US"/>
        </w:rPr>
        <w:t xml:space="preserve">for </w:t>
      </w:r>
      <w:r w:rsidR="005D442F" w:rsidRPr="003C253A">
        <w:rPr>
          <w:i/>
          <w:sz w:val="28"/>
          <w:szCs w:val="28"/>
          <w:lang w:val="en-US"/>
        </w:rPr>
        <w:t>foreigner</w:t>
      </w:r>
      <w:r w:rsidR="005D442F" w:rsidRPr="003C253A">
        <w:rPr>
          <w:rStyle w:val="jlqj4b"/>
          <w:i/>
          <w:sz w:val="28"/>
          <w:szCs w:val="28"/>
          <w:lang w:val="en-US"/>
        </w:rPr>
        <w:t xml:space="preserve"> applicants of the first (bachelor) level</w:t>
      </w:r>
      <w:r w:rsidR="003C253A">
        <w:rPr>
          <w:rStyle w:val="jlqj4b"/>
          <w:i/>
          <w:sz w:val="28"/>
          <w:szCs w:val="28"/>
          <w:lang w:val="en-US"/>
        </w:rPr>
        <w:t xml:space="preserve"> </w:t>
      </w:r>
      <w:r w:rsidR="005D442F" w:rsidRPr="003C253A">
        <w:rPr>
          <w:rStyle w:val="jlqj4b"/>
          <w:i/>
          <w:sz w:val="28"/>
          <w:szCs w:val="28"/>
          <w:lang w:val="en-US"/>
        </w:rPr>
        <w:t xml:space="preserve">full-time higher education specialty </w:t>
      </w:r>
      <w:r w:rsidR="003C253A" w:rsidRPr="003C253A">
        <w:rPr>
          <w:rStyle w:val="jlqj4b"/>
          <w:i/>
          <w:sz w:val="28"/>
          <w:szCs w:val="28"/>
          <w:lang w:val="en-US"/>
        </w:rPr>
        <w:t>191</w:t>
      </w:r>
      <w:r w:rsidR="005D442F" w:rsidRPr="003C253A">
        <w:rPr>
          <w:rStyle w:val="jlqj4b"/>
          <w:i/>
          <w:sz w:val="28"/>
          <w:szCs w:val="28"/>
          <w:lang w:val="en-US"/>
        </w:rPr>
        <w:t xml:space="preserve"> – </w:t>
      </w:r>
      <w:r w:rsidR="003C253A" w:rsidRPr="003C253A">
        <w:rPr>
          <w:rStyle w:val="jlqj4b"/>
          <w:i/>
          <w:iCs/>
          <w:sz w:val="28"/>
          <w:lang w:val="en-US"/>
        </w:rPr>
        <w:t>Architecture and urban planning</w:t>
      </w:r>
    </w:p>
    <w:p w14:paraId="55A79C6C" w14:textId="77777777" w:rsidR="00EA25A0" w:rsidRPr="003C253A" w:rsidRDefault="00EA25A0" w:rsidP="00A632F8">
      <w:pPr>
        <w:jc w:val="center"/>
        <w:rPr>
          <w:rStyle w:val="jlqj4b"/>
          <w:i/>
          <w:iCs/>
          <w:lang w:val="en-US"/>
        </w:rPr>
      </w:pPr>
    </w:p>
    <w:p w14:paraId="1A28C2CA" w14:textId="77777777" w:rsidR="00EA25A0" w:rsidRPr="003C253A" w:rsidRDefault="00EA25A0" w:rsidP="00A632F8">
      <w:pPr>
        <w:jc w:val="center"/>
        <w:rPr>
          <w:sz w:val="28"/>
          <w:szCs w:val="28"/>
          <w:lang w:val="en-US"/>
        </w:rPr>
      </w:pPr>
    </w:p>
    <w:p w14:paraId="28C573E9" w14:textId="77777777" w:rsidR="00EA25A0" w:rsidRPr="003C253A" w:rsidRDefault="00EA25A0" w:rsidP="00A632F8">
      <w:pPr>
        <w:jc w:val="center"/>
        <w:rPr>
          <w:sz w:val="28"/>
          <w:szCs w:val="28"/>
          <w:lang w:val="en-US"/>
        </w:rPr>
      </w:pPr>
    </w:p>
    <w:p w14:paraId="39FC71C9" w14:textId="77777777" w:rsidR="00587352" w:rsidRPr="003C253A" w:rsidRDefault="00587352" w:rsidP="00A632F8">
      <w:pPr>
        <w:jc w:val="center"/>
        <w:rPr>
          <w:sz w:val="28"/>
          <w:szCs w:val="28"/>
          <w:lang w:val="en-US"/>
        </w:rPr>
      </w:pPr>
    </w:p>
    <w:p w14:paraId="24A5F214" w14:textId="77777777" w:rsidR="00587352" w:rsidRPr="003C253A" w:rsidRDefault="00587352" w:rsidP="00A632F8">
      <w:pPr>
        <w:jc w:val="center"/>
        <w:rPr>
          <w:sz w:val="28"/>
          <w:szCs w:val="28"/>
          <w:lang w:val="en-US"/>
        </w:rPr>
      </w:pPr>
    </w:p>
    <w:p w14:paraId="21095F7A" w14:textId="77777777" w:rsidR="00587352" w:rsidRPr="003C253A" w:rsidRDefault="00587352" w:rsidP="00A632F8">
      <w:pPr>
        <w:jc w:val="center"/>
        <w:rPr>
          <w:sz w:val="28"/>
          <w:szCs w:val="28"/>
          <w:lang w:val="en-US"/>
        </w:rPr>
      </w:pPr>
    </w:p>
    <w:p w14:paraId="737AEEC3" w14:textId="77777777" w:rsidR="00DF5D6F" w:rsidRPr="003C253A" w:rsidRDefault="00DF5D6F" w:rsidP="00A632F8">
      <w:pPr>
        <w:jc w:val="center"/>
        <w:rPr>
          <w:sz w:val="28"/>
          <w:szCs w:val="28"/>
          <w:lang w:val="en-US"/>
        </w:rPr>
      </w:pPr>
    </w:p>
    <w:p w14:paraId="3D9764D9" w14:textId="77777777" w:rsidR="00DF5D6F" w:rsidRPr="003C253A" w:rsidRDefault="00DF5D6F" w:rsidP="00A632F8">
      <w:pPr>
        <w:jc w:val="center"/>
        <w:rPr>
          <w:sz w:val="28"/>
          <w:szCs w:val="28"/>
          <w:lang w:val="en-US"/>
        </w:rPr>
      </w:pPr>
    </w:p>
    <w:p w14:paraId="7C84348C" w14:textId="77777777" w:rsidR="005D442F" w:rsidRPr="003C253A" w:rsidRDefault="005D442F" w:rsidP="00A632F8">
      <w:pPr>
        <w:jc w:val="center"/>
        <w:rPr>
          <w:sz w:val="28"/>
          <w:szCs w:val="28"/>
          <w:lang w:val="en-US"/>
        </w:rPr>
      </w:pPr>
    </w:p>
    <w:p w14:paraId="742A57F0" w14:textId="77777777" w:rsidR="00DF5D6F" w:rsidRPr="003C253A" w:rsidRDefault="00DF5D6F" w:rsidP="00A632F8">
      <w:pPr>
        <w:jc w:val="center"/>
        <w:rPr>
          <w:sz w:val="28"/>
          <w:szCs w:val="28"/>
          <w:lang w:val="en-US"/>
        </w:rPr>
      </w:pPr>
    </w:p>
    <w:p w14:paraId="1E2EB8ED" w14:textId="77777777" w:rsidR="00DF5D6F" w:rsidRPr="003C253A" w:rsidRDefault="00DF5D6F" w:rsidP="00A632F8">
      <w:pPr>
        <w:jc w:val="center"/>
        <w:rPr>
          <w:sz w:val="28"/>
          <w:szCs w:val="28"/>
          <w:lang w:val="en-US"/>
        </w:rPr>
      </w:pPr>
    </w:p>
    <w:p w14:paraId="7FA0835D" w14:textId="77777777" w:rsidR="00F444B6" w:rsidRPr="003C253A" w:rsidRDefault="00F444B6" w:rsidP="00A632F8">
      <w:pPr>
        <w:jc w:val="center"/>
        <w:rPr>
          <w:sz w:val="28"/>
          <w:szCs w:val="28"/>
          <w:lang w:val="en-US"/>
        </w:rPr>
      </w:pPr>
    </w:p>
    <w:p w14:paraId="1B7746BE" w14:textId="77777777" w:rsidR="005D442F" w:rsidRPr="003C253A" w:rsidRDefault="005D442F" w:rsidP="00A632F8">
      <w:pPr>
        <w:jc w:val="center"/>
        <w:rPr>
          <w:b/>
          <w:sz w:val="28"/>
          <w:szCs w:val="28"/>
          <w:lang w:val="en-US"/>
        </w:rPr>
      </w:pPr>
      <w:proofErr w:type="spellStart"/>
      <w:r w:rsidRPr="003C253A">
        <w:rPr>
          <w:b/>
          <w:sz w:val="28"/>
          <w:szCs w:val="28"/>
          <w:lang w:val="en-US"/>
        </w:rPr>
        <w:t>Kharkiv</w:t>
      </w:r>
      <w:proofErr w:type="spellEnd"/>
    </w:p>
    <w:p w14:paraId="6AA33024" w14:textId="77777777" w:rsidR="005D442F" w:rsidRPr="003C253A" w:rsidRDefault="005D442F" w:rsidP="00A632F8">
      <w:pPr>
        <w:jc w:val="center"/>
        <w:rPr>
          <w:b/>
          <w:sz w:val="28"/>
          <w:szCs w:val="28"/>
          <w:lang w:val="en-US"/>
        </w:rPr>
      </w:pPr>
      <w:r w:rsidRPr="003C253A">
        <w:rPr>
          <w:b/>
          <w:sz w:val="28"/>
          <w:szCs w:val="28"/>
          <w:lang w:val="en-US"/>
        </w:rPr>
        <w:t>O. M. </w:t>
      </w:r>
      <w:proofErr w:type="spellStart"/>
      <w:r w:rsidRPr="003C253A">
        <w:rPr>
          <w:b/>
          <w:sz w:val="28"/>
          <w:szCs w:val="28"/>
          <w:lang w:val="en-US"/>
        </w:rPr>
        <w:t>Beketov</w:t>
      </w:r>
      <w:proofErr w:type="spellEnd"/>
      <w:r w:rsidRPr="003C253A">
        <w:rPr>
          <w:b/>
          <w:sz w:val="28"/>
          <w:szCs w:val="28"/>
          <w:lang w:val="en-US"/>
        </w:rPr>
        <w:t xml:space="preserve"> NUUE</w:t>
      </w:r>
    </w:p>
    <w:p w14:paraId="12B511D4" w14:textId="303DFDDD" w:rsidR="009331F1" w:rsidRPr="003C253A" w:rsidRDefault="00587352" w:rsidP="00A632F8">
      <w:pPr>
        <w:jc w:val="center"/>
        <w:rPr>
          <w:b/>
          <w:sz w:val="28"/>
          <w:szCs w:val="28"/>
          <w:lang w:val="en-US"/>
        </w:rPr>
      </w:pPr>
      <w:r w:rsidRPr="003C253A">
        <w:rPr>
          <w:b/>
          <w:sz w:val="28"/>
          <w:szCs w:val="28"/>
          <w:lang w:val="en-US"/>
        </w:rPr>
        <w:t>202</w:t>
      </w:r>
      <w:r w:rsidR="005D442F" w:rsidRPr="003C253A">
        <w:rPr>
          <w:b/>
          <w:sz w:val="28"/>
          <w:szCs w:val="28"/>
          <w:lang w:val="en-US"/>
        </w:rPr>
        <w:t>4</w:t>
      </w:r>
    </w:p>
    <w:p w14:paraId="2061695D" w14:textId="15789AAB" w:rsidR="00066190" w:rsidRPr="00EB2BC0" w:rsidRDefault="000C223A" w:rsidP="00C332B6">
      <w:pPr>
        <w:ind w:firstLine="708"/>
        <w:jc w:val="both"/>
        <w:rPr>
          <w:sz w:val="28"/>
          <w:szCs w:val="28"/>
          <w:lang w:val="en-US"/>
        </w:rPr>
      </w:pPr>
      <w:r w:rsidRPr="00EB2BC0">
        <w:rPr>
          <w:sz w:val="28"/>
          <w:szCs w:val="28"/>
          <w:lang w:val="en-US"/>
        </w:rPr>
        <w:lastRenderedPageBreak/>
        <w:t xml:space="preserve">Methodological guidelines to the organization of independent work, conducting practical classes and performing graphic works in the academic discipline “Descriptive geometry and architectural graphics” (content module 1, 2) (for foreigner applicants of the first (bachelor) level full-time higher education specialty </w:t>
      </w:r>
      <w:r w:rsidR="003C253A">
        <w:rPr>
          <w:sz w:val="28"/>
          <w:szCs w:val="28"/>
          <w:lang w:val="uk-UA"/>
        </w:rPr>
        <w:t>191</w:t>
      </w:r>
      <w:r w:rsidRPr="00EB2BC0">
        <w:rPr>
          <w:sz w:val="28"/>
          <w:szCs w:val="28"/>
          <w:lang w:val="en-US"/>
        </w:rPr>
        <w:t xml:space="preserve"> – </w:t>
      </w:r>
      <w:r w:rsidR="003C253A" w:rsidRPr="003C253A">
        <w:rPr>
          <w:sz w:val="28"/>
          <w:szCs w:val="28"/>
          <w:lang w:val="en-US"/>
        </w:rPr>
        <w:t xml:space="preserve">Architecture and </w:t>
      </w:r>
      <w:r w:rsidR="003C253A">
        <w:rPr>
          <w:sz w:val="28"/>
          <w:szCs w:val="28"/>
          <w:lang w:val="en-US"/>
        </w:rPr>
        <w:t>urban</w:t>
      </w:r>
      <w:r w:rsidR="003C253A" w:rsidRPr="003C253A">
        <w:rPr>
          <w:sz w:val="28"/>
          <w:szCs w:val="28"/>
          <w:lang w:val="en-US"/>
        </w:rPr>
        <w:t xml:space="preserve"> planning</w:t>
      </w:r>
      <w:r w:rsidRPr="00EB2BC0">
        <w:rPr>
          <w:sz w:val="28"/>
          <w:szCs w:val="28"/>
          <w:lang w:val="en-US"/>
        </w:rPr>
        <w:t xml:space="preserve"> </w:t>
      </w:r>
      <w:r w:rsidR="00C332B6" w:rsidRPr="00EB2BC0">
        <w:rPr>
          <w:sz w:val="28"/>
          <w:szCs w:val="28"/>
          <w:lang w:val="en-US"/>
        </w:rPr>
        <w:t xml:space="preserve">/ </w:t>
      </w:r>
      <w:r w:rsidRPr="00EB2BC0">
        <w:rPr>
          <w:sz w:val="28"/>
          <w:szCs w:val="28"/>
          <w:lang w:val="en-US"/>
        </w:rPr>
        <w:t>O. M. </w:t>
      </w:r>
      <w:proofErr w:type="spellStart"/>
      <w:r w:rsidRPr="00EB2BC0">
        <w:rPr>
          <w:sz w:val="28"/>
          <w:szCs w:val="28"/>
          <w:lang w:val="en-US"/>
        </w:rPr>
        <w:t>Beketov</w:t>
      </w:r>
      <w:proofErr w:type="spellEnd"/>
      <w:r w:rsidRPr="00EB2BC0">
        <w:rPr>
          <w:sz w:val="28"/>
          <w:szCs w:val="28"/>
          <w:lang w:val="en-US"/>
        </w:rPr>
        <w:t xml:space="preserve"> National University of Urban Economy in </w:t>
      </w:r>
      <w:proofErr w:type="spellStart"/>
      <w:proofErr w:type="gramStart"/>
      <w:r w:rsidRPr="00EB2BC0">
        <w:rPr>
          <w:sz w:val="28"/>
          <w:szCs w:val="28"/>
          <w:lang w:val="en-US"/>
        </w:rPr>
        <w:t>Kharkiv</w:t>
      </w:r>
      <w:proofErr w:type="spellEnd"/>
      <w:r w:rsidRPr="00EB2BC0">
        <w:rPr>
          <w:sz w:val="28"/>
          <w:szCs w:val="28"/>
          <w:lang w:val="en-US"/>
        </w:rPr>
        <w:t> ;</w:t>
      </w:r>
      <w:proofErr w:type="gramEnd"/>
      <w:r w:rsidRPr="00EB2BC0">
        <w:rPr>
          <w:sz w:val="28"/>
          <w:szCs w:val="28"/>
          <w:lang w:val="en-US"/>
        </w:rPr>
        <w:t xml:space="preserve"> com. : A. </w:t>
      </w:r>
      <w:proofErr w:type="spellStart"/>
      <w:r w:rsidRPr="00EB2BC0">
        <w:rPr>
          <w:sz w:val="28"/>
          <w:szCs w:val="28"/>
          <w:lang w:val="en-US"/>
        </w:rPr>
        <w:t>Radchenko</w:t>
      </w:r>
      <w:proofErr w:type="spellEnd"/>
      <w:r w:rsidRPr="00EB2BC0">
        <w:rPr>
          <w:sz w:val="28"/>
          <w:szCs w:val="28"/>
          <w:lang w:val="en-US"/>
        </w:rPr>
        <w:t xml:space="preserve">. – </w:t>
      </w:r>
      <w:proofErr w:type="spellStart"/>
      <w:proofErr w:type="gramStart"/>
      <w:r w:rsidRPr="00EB2BC0">
        <w:rPr>
          <w:sz w:val="28"/>
          <w:szCs w:val="28"/>
          <w:lang w:val="en-US"/>
        </w:rPr>
        <w:t>Kharkiv</w:t>
      </w:r>
      <w:proofErr w:type="spellEnd"/>
      <w:r w:rsidR="003C253A">
        <w:rPr>
          <w:sz w:val="28"/>
          <w:szCs w:val="28"/>
          <w:lang w:val="en-US"/>
        </w:rPr>
        <w:t> </w:t>
      </w:r>
      <w:r w:rsidRPr="00EB2BC0">
        <w:rPr>
          <w:sz w:val="28"/>
          <w:szCs w:val="28"/>
          <w:lang w:val="en-US"/>
        </w:rPr>
        <w:t>:</w:t>
      </w:r>
      <w:proofErr w:type="gramEnd"/>
      <w:r w:rsidRPr="00EB2BC0">
        <w:rPr>
          <w:sz w:val="28"/>
          <w:szCs w:val="28"/>
          <w:lang w:val="en-US"/>
        </w:rPr>
        <w:t xml:space="preserve"> O. M. </w:t>
      </w:r>
      <w:proofErr w:type="spellStart"/>
      <w:r w:rsidRPr="00EB2BC0">
        <w:rPr>
          <w:sz w:val="28"/>
          <w:szCs w:val="28"/>
          <w:lang w:val="en-US"/>
        </w:rPr>
        <w:t>Beketov</w:t>
      </w:r>
      <w:proofErr w:type="spellEnd"/>
      <w:r w:rsidRPr="00EB2BC0">
        <w:rPr>
          <w:sz w:val="28"/>
          <w:szCs w:val="28"/>
          <w:lang w:val="en-US"/>
        </w:rPr>
        <w:t> NUUE, 2024. – 50 p.</w:t>
      </w:r>
    </w:p>
    <w:p w14:paraId="5413CAF5" w14:textId="77777777" w:rsidR="00066190" w:rsidRPr="00EB2BC0" w:rsidRDefault="00066190" w:rsidP="00C332B6">
      <w:pPr>
        <w:ind w:firstLine="708"/>
        <w:jc w:val="both"/>
        <w:rPr>
          <w:sz w:val="28"/>
          <w:szCs w:val="28"/>
          <w:lang w:val="en-US"/>
        </w:rPr>
      </w:pPr>
    </w:p>
    <w:p w14:paraId="165DFF5C" w14:textId="77777777" w:rsidR="00066190" w:rsidRPr="00EB2BC0" w:rsidRDefault="00066190" w:rsidP="00C332B6">
      <w:pPr>
        <w:ind w:firstLine="708"/>
        <w:jc w:val="both"/>
        <w:rPr>
          <w:sz w:val="28"/>
          <w:szCs w:val="28"/>
          <w:lang w:val="en-US"/>
        </w:rPr>
      </w:pPr>
    </w:p>
    <w:p w14:paraId="2F1A248B" w14:textId="4B3C9604" w:rsidR="00753496" w:rsidRPr="00EB2BC0" w:rsidRDefault="000C223A" w:rsidP="00C332B6">
      <w:pPr>
        <w:ind w:firstLine="708"/>
        <w:jc w:val="both"/>
        <w:rPr>
          <w:sz w:val="28"/>
          <w:szCs w:val="28"/>
          <w:lang w:val="en-US"/>
        </w:rPr>
      </w:pPr>
      <w:r w:rsidRPr="00EB2BC0">
        <w:rPr>
          <w:sz w:val="28"/>
          <w:szCs w:val="28"/>
          <w:lang w:val="en-US"/>
        </w:rPr>
        <w:t>Compiler</w:t>
      </w:r>
      <w:r w:rsidR="00066190" w:rsidRPr="00EB2BC0">
        <w:rPr>
          <w:sz w:val="28"/>
          <w:szCs w:val="28"/>
          <w:lang w:val="en-US"/>
        </w:rPr>
        <w:t xml:space="preserve">: </w:t>
      </w:r>
      <w:r w:rsidRPr="00EB2BC0">
        <w:rPr>
          <w:sz w:val="28"/>
          <w:szCs w:val="28"/>
          <w:lang w:val="en-US"/>
        </w:rPr>
        <w:t>A. </w:t>
      </w:r>
      <w:proofErr w:type="spellStart"/>
      <w:r w:rsidRPr="00EB2BC0">
        <w:rPr>
          <w:sz w:val="28"/>
          <w:szCs w:val="28"/>
          <w:lang w:val="en-US"/>
        </w:rPr>
        <w:t>Radchenko</w:t>
      </w:r>
      <w:proofErr w:type="spellEnd"/>
    </w:p>
    <w:p w14:paraId="18F8C436" w14:textId="77777777" w:rsidR="00532C2C" w:rsidRPr="00EB2BC0" w:rsidRDefault="00532C2C" w:rsidP="00C332B6">
      <w:pPr>
        <w:ind w:firstLine="708"/>
        <w:jc w:val="both"/>
        <w:rPr>
          <w:sz w:val="28"/>
          <w:szCs w:val="28"/>
          <w:lang w:val="en-US"/>
        </w:rPr>
      </w:pPr>
    </w:p>
    <w:p w14:paraId="1A8C0BAF" w14:textId="77777777" w:rsidR="00532C2C" w:rsidRPr="00EB2BC0" w:rsidRDefault="00532C2C" w:rsidP="00C332B6">
      <w:pPr>
        <w:ind w:firstLine="708"/>
        <w:jc w:val="both"/>
        <w:rPr>
          <w:sz w:val="28"/>
          <w:szCs w:val="28"/>
          <w:lang w:val="en-US"/>
        </w:rPr>
      </w:pPr>
    </w:p>
    <w:p w14:paraId="09A8F7AB" w14:textId="77777777" w:rsidR="00532C2C" w:rsidRPr="00EB2BC0" w:rsidRDefault="00532C2C" w:rsidP="00C332B6">
      <w:pPr>
        <w:ind w:firstLine="708"/>
        <w:jc w:val="both"/>
        <w:rPr>
          <w:sz w:val="28"/>
          <w:szCs w:val="28"/>
          <w:lang w:val="en-US"/>
        </w:rPr>
      </w:pPr>
    </w:p>
    <w:p w14:paraId="32320C5A" w14:textId="77777777" w:rsidR="00532C2C" w:rsidRPr="00EB2BC0" w:rsidRDefault="00532C2C" w:rsidP="00C332B6">
      <w:pPr>
        <w:ind w:firstLine="708"/>
        <w:jc w:val="both"/>
        <w:rPr>
          <w:sz w:val="28"/>
          <w:szCs w:val="28"/>
          <w:lang w:val="en-US"/>
        </w:rPr>
      </w:pPr>
    </w:p>
    <w:p w14:paraId="45109922" w14:textId="77777777" w:rsidR="00532C2C" w:rsidRPr="00EB2BC0" w:rsidRDefault="00532C2C" w:rsidP="00C332B6">
      <w:pPr>
        <w:ind w:firstLine="708"/>
        <w:jc w:val="both"/>
        <w:rPr>
          <w:sz w:val="28"/>
          <w:szCs w:val="28"/>
          <w:lang w:val="en-US"/>
        </w:rPr>
      </w:pPr>
    </w:p>
    <w:p w14:paraId="28CF8F49" w14:textId="77777777" w:rsidR="00532C2C" w:rsidRPr="00EB2BC0" w:rsidRDefault="00532C2C" w:rsidP="00C332B6">
      <w:pPr>
        <w:ind w:firstLine="708"/>
        <w:jc w:val="both"/>
        <w:rPr>
          <w:sz w:val="28"/>
          <w:szCs w:val="28"/>
          <w:lang w:val="en-US"/>
        </w:rPr>
      </w:pPr>
    </w:p>
    <w:p w14:paraId="3DB8A682" w14:textId="77777777" w:rsidR="00532C2C" w:rsidRPr="00EB2BC0" w:rsidRDefault="00532C2C" w:rsidP="00C332B6">
      <w:pPr>
        <w:ind w:firstLine="708"/>
        <w:jc w:val="both"/>
        <w:rPr>
          <w:sz w:val="28"/>
          <w:szCs w:val="28"/>
          <w:lang w:val="en-US"/>
        </w:rPr>
      </w:pPr>
    </w:p>
    <w:p w14:paraId="6B415D78" w14:textId="77777777" w:rsidR="00A46CD6" w:rsidRPr="00EB2BC0" w:rsidRDefault="00A46CD6" w:rsidP="00A46CD6">
      <w:pPr>
        <w:jc w:val="center"/>
        <w:rPr>
          <w:b/>
          <w:sz w:val="28"/>
          <w:szCs w:val="28"/>
          <w:lang w:val="en-US"/>
        </w:rPr>
      </w:pPr>
      <w:r w:rsidRPr="00EB2BC0">
        <w:rPr>
          <w:b/>
          <w:sz w:val="28"/>
          <w:szCs w:val="28"/>
          <w:lang w:val="en-US"/>
        </w:rPr>
        <w:t>Reviewer</w:t>
      </w:r>
    </w:p>
    <w:p w14:paraId="6C365343" w14:textId="544085ED" w:rsidR="00532C2C" w:rsidRPr="00EB2BC0" w:rsidRDefault="00A46CD6" w:rsidP="00A46CD6">
      <w:pPr>
        <w:ind w:firstLine="708"/>
        <w:jc w:val="both"/>
        <w:rPr>
          <w:bCs/>
          <w:sz w:val="28"/>
          <w:szCs w:val="28"/>
          <w:lang w:val="en-US"/>
        </w:rPr>
      </w:pPr>
      <w:r w:rsidRPr="00EB2BC0">
        <w:rPr>
          <w:b/>
          <w:bCs/>
          <w:sz w:val="28"/>
          <w:szCs w:val="28"/>
          <w:lang w:val="en-US"/>
        </w:rPr>
        <w:t>M. </w:t>
      </w:r>
      <w:proofErr w:type="spellStart"/>
      <w:r w:rsidRPr="00EB2BC0">
        <w:rPr>
          <w:b/>
          <w:bCs/>
          <w:sz w:val="28"/>
          <w:szCs w:val="28"/>
          <w:lang w:val="en-US"/>
        </w:rPr>
        <w:t>Liubchenko</w:t>
      </w:r>
      <w:proofErr w:type="spellEnd"/>
      <w:r w:rsidRPr="00EB2BC0">
        <w:rPr>
          <w:b/>
          <w:sz w:val="28"/>
          <w:szCs w:val="28"/>
          <w:lang w:val="en-US"/>
        </w:rPr>
        <w:t xml:space="preserve">, </w:t>
      </w:r>
      <w:r w:rsidRPr="00EB2BC0">
        <w:rPr>
          <w:bCs/>
          <w:sz w:val="28"/>
          <w:szCs w:val="28"/>
          <w:lang w:val="en-US"/>
        </w:rPr>
        <w:t xml:space="preserve">candidate of technical sciences, </w:t>
      </w:r>
      <w:r w:rsidR="00EB2BC0">
        <w:rPr>
          <w:bCs/>
          <w:sz w:val="28"/>
          <w:szCs w:val="28"/>
          <w:lang w:val="en-US"/>
        </w:rPr>
        <w:t>A</w:t>
      </w:r>
      <w:r w:rsidRPr="00EB2BC0">
        <w:rPr>
          <w:bCs/>
          <w:sz w:val="28"/>
          <w:szCs w:val="28"/>
          <w:lang w:val="en-US"/>
        </w:rPr>
        <w:t xml:space="preserve">ssociate Professor of the department </w:t>
      </w:r>
      <w:r w:rsidR="00EB2BC0" w:rsidRPr="00EB2BC0">
        <w:rPr>
          <w:bCs/>
          <w:sz w:val="28"/>
          <w:szCs w:val="28"/>
          <w:lang w:val="en-US"/>
        </w:rPr>
        <w:t>fundamentals</w:t>
      </w:r>
      <w:r w:rsidRPr="00EB2BC0">
        <w:rPr>
          <w:bCs/>
          <w:sz w:val="28"/>
          <w:szCs w:val="28"/>
          <w:lang w:val="en-US"/>
        </w:rPr>
        <w:t xml:space="preserve"> o</w:t>
      </w:r>
      <w:r w:rsidRPr="00EB2BC0">
        <w:rPr>
          <w:sz w:val="28"/>
          <w:szCs w:val="28"/>
          <w:lang w:val="en-US"/>
        </w:rPr>
        <w:t>f architectural design</w:t>
      </w:r>
      <w:r w:rsidRPr="00EB2BC0">
        <w:rPr>
          <w:bCs/>
          <w:sz w:val="28"/>
          <w:szCs w:val="28"/>
          <w:lang w:val="en-US"/>
        </w:rPr>
        <w:t xml:space="preserve"> </w:t>
      </w:r>
      <w:r w:rsidRPr="00EB2BC0">
        <w:rPr>
          <w:sz w:val="28"/>
          <w:szCs w:val="28"/>
          <w:lang w:val="en-US"/>
        </w:rPr>
        <w:t xml:space="preserve">O. M. </w:t>
      </w:r>
      <w:proofErr w:type="spellStart"/>
      <w:r w:rsidRPr="00EB2BC0">
        <w:rPr>
          <w:sz w:val="28"/>
          <w:szCs w:val="28"/>
          <w:lang w:val="en-US"/>
        </w:rPr>
        <w:t>Beketov</w:t>
      </w:r>
      <w:proofErr w:type="spellEnd"/>
      <w:r w:rsidRPr="00EB2BC0">
        <w:rPr>
          <w:sz w:val="28"/>
          <w:szCs w:val="28"/>
          <w:lang w:val="en-US"/>
        </w:rPr>
        <w:t xml:space="preserve"> National University of Urban Economy in </w:t>
      </w:r>
      <w:proofErr w:type="spellStart"/>
      <w:r w:rsidRPr="00EB2BC0">
        <w:rPr>
          <w:sz w:val="28"/>
          <w:szCs w:val="28"/>
          <w:lang w:val="en-US"/>
        </w:rPr>
        <w:t>Kharkiv</w:t>
      </w:r>
      <w:proofErr w:type="spellEnd"/>
    </w:p>
    <w:p w14:paraId="7B251CB5" w14:textId="77777777" w:rsidR="00532C2C" w:rsidRPr="00EB2BC0" w:rsidRDefault="00532C2C" w:rsidP="00532C2C">
      <w:pPr>
        <w:jc w:val="both"/>
        <w:rPr>
          <w:bCs/>
          <w:sz w:val="28"/>
          <w:szCs w:val="28"/>
          <w:lang w:val="en-US"/>
        </w:rPr>
      </w:pPr>
    </w:p>
    <w:p w14:paraId="59CB5732" w14:textId="77777777" w:rsidR="00532C2C" w:rsidRPr="00EB2BC0" w:rsidRDefault="00532C2C" w:rsidP="00532C2C">
      <w:pPr>
        <w:jc w:val="both"/>
        <w:rPr>
          <w:sz w:val="28"/>
          <w:szCs w:val="28"/>
          <w:lang w:val="en-US"/>
        </w:rPr>
      </w:pPr>
    </w:p>
    <w:p w14:paraId="68DCF45A" w14:textId="77777777" w:rsidR="00532C2C" w:rsidRPr="00EB2BC0" w:rsidRDefault="00532C2C" w:rsidP="00532C2C">
      <w:pPr>
        <w:jc w:val="both"/>
        <w:rPr>
          <w:sz w:val="28"/>
          <w:szCs w:val="28"/>
          <w:lang w:val="en-US"/>
        </w:rPr>
      </w:pPr>
    </w:p>
    <w:p w14:paraId="7F96FCB4" w14:textId="77777777" w:rsidR="00532C2C" w:rsidRPr="00EB2BC0" w:rsidRDefault="00532C2C" w:rsidP="00532C2C">
      <w:pPr>
        <w:jc w:val="both"/>
        <w:rPr>
          <w:sz w:val="28"/>
          <w:szCs w:val="28"/>
          <w:lang w:val="en-US"/>
        </w:rPr>
      </w:pPr>
    </w:p>
    <w:p w14:paraId="5E6987B0" w14:textId="77777777" w:rsidR="00532C2C" w:rsidRPr="00EB2BC0" w:rsidRDefault="00532C2C" w:rsidP="00532C2C">
      <w:pPr>
        <w:jc w:val="both"/>
        <w:rPr>
          <w:sz w:val="28"/>
          <w:szCs w:val="28"/>
          <w:lang w:val="en-US"/>
        </w:rPr>
      </w:pPr>
    </w:p>
    <w:p w14:paraId="11876659" w14:textId="77777777" w:rsidR="00532C2C" w:rsidRPr="00EB2BC0" w:rsidRDefault="00532C2C" w:rsidP="00532C2C">
      <w:pPr>
        <w:jc w:val="both"/>
        <w:rPr>
          <w:sz w:val="28"/>
          <w:szCs w:val="28"/>
          <w:lang w:val="en-US"/>
        </w:rPr>
      </w:pPr>
    </w:p>
    <w:p w14:paraId="126E1E08" w14:textId="77777777" w:rsidR="00532C2C" w:rsidRPr="00EB2BC0" w:rsidRDefault="00532C2C" w:rsidP="00532C2C">
      <w:pPr>
        <w:jc w:val="both"/>
        <w:rPr>
          <w:sz w:val="28"/>
          <w:szCs w:val="28"/>
          <w:lang w:val="en-US"/>
        </w:rPr>
      </w:pPr>
    </w:p>
    <w:p w14:paraId="2582C724" w14:textId="77777777" w:rsidR="00532C2C" w:rsidRPr="00EB2BC0" w:rsidRDefault="00532C2C" w:rsidP="00532C2C">
      <w:pPr>
        <w:jc w:val="both"/>
        <w:rPr>
          <w:sz w:val="28"/>
          <w:szCs w:val="28"/>
          <w:lang w:val="en-US"/>
        </w:rPr>
      </w:pPr>
    </w:p>
    <w:p w14:paraId="251E6654" w14:textId="77777777" w:rsidR="00532C2C" w:rsidRPr="00EB2BC0" w:rsidRDefault="00532C2C" w:rsidP="00532C2C">
      <w:pPr>
        <w:jc w:val="both"/>
        <w:rPr>
          <w:sz w:val="28"/>
          <w:szCs w:val="28"/>
          <w:lang w:val="en-US"/>
        </w:rPr>
      </w:pPr>
    </w:p>
    <w:p w14:paraId="19695E14" w14:textId="16C06139" w:rsidR="000C223A" w:rsidRPr="00EB2BC0" w:rsidRDefault="000C223A" w:rsidP="000C223A">
      <w:pPr>
        <w:ind w:firstLine="708"/>
        <w:rPr>
          <w:i/>
          <w:iCs/>
          <w:sz w:val="28"/>
          <w:szCs w:val="28"/>
          <w:lang w:val="en-US"/>
        </w:rPr>
      </w:pPr>
      <w:r w:rsidRPr="00EB2BC0">
        <w:rPr>
          <w:i/>
          <w:iCs/>
          <w:sz w:val="28"/>
          <w:szCs w:val="28"/>
          <w:lang w:val="en-US"/>
        </w:rPr>
        <w:t xml:space="preserve">Recommended by the </w:t>
      </w:r>
      <w:r w:rsidRPr="00EB2BC0">
        <w:rPr>
          <w:i/>
          <w:iCs/>
          <w:sz w:val="28"/>
          <w:szCs w:val="28"/>
          <w:shd w:val="clear" w:color="auto" w:fill="FFFFFF" w:themeFill="background1"/>
          <w:lang w:val="en-US"/>
        </w:rPr>
        <w:t>department</w:t>
      </w:r>
      <w:r w:rsidRPr="00EB2BC0">
        <w:rPr>
          <w:i/>
          <w:iCs/>
          <w:sz w:val="28"/>
          <w:szCs w:val="28"/>
          <w:lang w:val="en-US"/>
        </w:rPr>
        <w:t xml:space="preserve"> of </w:t>
      </w:r>
      <w:r w:rsidR="00A46CD6" w:rsidRPr="00EB2BC0">
        <w:rPr>
          <w:i/>
          <w:iCs/>
          <w:sz w:val="28"/>
          <w:szCs w:val="28"/>
          <w:lang w:val="en-US"/>
        </w:rPr>
        <w:t>digital modeling and graphics</w:t>
      </w:r>
      <w:r w:rsidRPr="00EB2BC0">
        <w:rPr>
          <w:i/>
          <w:iCs/>
          <w:sz w:val="28"/>
          <w:szCs w:val="28"/>
          <w:lang w:val="en-US"/>
        </w:rPr>
        <w:t>,</w:t>
      </w:r>
    </w:p>
    <w:p w14:paraId="674FDB52" w14:textId="130918A4" w:rsidR="00532C2C" w:rsidRPr="002C589C" w:rsidRDefault="00EB2BC0" w:rsidP="00A46CD6">
      <w:pPr>
        <w:rPr>
          <w:i/>
          <w:iCs/>
          <w:sz w:val="28"/>
          <w:szCs w:val="28"/>
        </w:rPr>
      </w:pPr>
      <w:r w:rsidRPr="00EB2BC0">
        <w:rPr>
          <w:i/>
          <w:iCs/>
          <w:sz w:val="28"/>
          <w:szCs w:val="28"/>
          <w:lang w:val="en-US"/>
        </w:rPr>
        <w:t>minutes</w:t>
      </w:r>
      <w:r w:rsidR="00A46CD6" w:rsidRPr="002C589C">
        <w:rPr>
          <w:i/>
          <w:iCs/>
          <w:sz w:val="28"/>
          <w:szCs w:val="28"/>
        </w:rPr>
        <w:t xml:space="preserve"> </w:t>
      </w:r>
      <w:r w:rsidR="00A46CD6" w:rsidRPr="00EB2BC0">
        <w:rPr>
          <w:i/>
          <w:iCs/>
          <w:sz w:val="28"/>
          <w:szCs w:val="28"/>
          <w:lang w:val="en-US"/>
        </w:rPr>
        <w:t>No</w:t>
      </w:r>
      <w:r w:rsidR="00A46CD6" w:rsidRPr="002C589C">
        <w:rPr>
          <w:i/>
          <w:iCs/>
          <w:sz w:val="28"/>
          <w:szCs w:val="28"/>
        </w:rPr>
        <w:t>.</w:t>
      </w:r>
      <w:r w:rsidR="0050079D">
        <w:rPr>
          <w:i/>
          <w:iCs/>
          <w:sz w:val="28"/>
          <w:szCs w:val="28"/>
          <w:lang w:val="uk-UA"/>
        </w:rPr>
        <w:t>___</w:t>
      </w:r>
      <w:r>
        <w:rPr>
          <w:i/>
          <w:iCs/>
          <w:sz w:val="28"/>
          <w:szCs w:val="28"/>
          <w:lang w:val="en-US"/>
        </w:rPr>
        <w:t>on</w:t>
      </w:r>
      <w:r w:rsidRPr="002C589C">
        <w:rPr>
          <w:i/>
          <w:iCs/>
          <w:sz w:val="28"/>
          <w:szCs w:val="28"/>
        </w:rPr>
        <w:t xml:space="preserve"> </w:t>
      </w:r>
      <w:r w:rsidR="0050079D">
        <w:rPr>
          <w:i/>
          <w:iCs/>
          <w:sz w:val="28"/>
          <w:szCs w:val="28"/>
          <w:lang w:val="uk-UA"/>
        </w:rPr>
        <w:t>_______</w:t>
      </w:r>
    </w:p>
    <w:p w14:paraId="7D9DB4DF" w14:textId="77777777" w:rsidR="00532C2C" w:rsidRPr="002C589C" w:rsidRDefault="00532C2C" w:rsidP="00532C2C">
      <w:pPr>
        <w:jc w:val="both"/>
        <w:rPr>
          <w:sz w:val="28"/>
          <w:szCs w:val="28"/>
        </w:rPr>
      </w:pPr>
    </w:p>
    <w:p w14:paraId="2630D848" w14:textId="77777777" w:rsidR="00532C2C" w:rsidRPr="002C589C" w:rsidRDefault="00532C2C" w:rsidP="00532C2C">
      <w:pPr>
        <w:jc w:val="both"/>
        <w:rPr>
          <w:sz w:val="28"/>
          <w:szCs w:val="28"/>
        </w:rPr>
      </w:pPr>
    </w:p>
    <w:p w14:paraId="3AE61301" w14:textId="77777777" w:rsidR="00532C2C" w:rsidRPr="002C589C" w:rsidRDefault="00532C2C" w:rsidP="00532C2C">
      <w:pPr>
        <w:jc w:val="both"/>
        <w:rPr>
          <w:sz w:val="28"/>
          <w:szCs w:val="28"/>
        </w:rPr>
      </w:pPr>
    </w:p>
    <w:p w14:paraId="2773E6D4" w14:textId="77777777" w:rsidR="00532C2C" w:rsidRPr="002C589C" w:rsidRDefault="00532C2C" w:rsidP="00532C2C">
      <w:pPr>
        <w:jc w:val="both"/>
        <w:rPr>
          <w:sz w:val="28"/>
          <w:szCs w:val="28"/>
        </w:rPr>
      </w:pPr>
    </w:p>
    <w:p w14:paraId="246B2836" w14:textId="77777777" w:rsidR="00532C2C" w:rsidRPr="002C589C" w:rsidRDefault="00532C2C" w:rsidP="00532C2C">
      <w:pPr>
        <w:jc w:val="both"/>
        <w:rPr>
          <w:sz w:val="28"/>
          <w:szCs w:val="28"/>
        </w:rPr>
      </w:pPr>
    </w:p>
    <w:p w14:paraId="3DF26740" w14:textId="14F0805E" w:rsidR="00EB2BC0" w:rsidRDefault="00EB2BC0">
      <w:pPr>
        <w:spacing w:after="200" w:line="276" w:lineRule="auto"/>
        <w:rPr>
          <w:sz w:val="28"/>
          <w:szCs w:val="28"/>
          <w:lang w:val="uk-UA"/>
        </w:rPr>
      </w:pPr>
      <w:bookmarkStart w:id="0" w:name="_GoBack"/>
      <w:bookmarkEnd w:id="0"/>
    </w:p>
    <w:sectPr w:rsidR="00EB2BC0" w:rsidSect="00D600EC">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6EF11" w14:textId="77777777" w:rsidR="00F66FBD" w:rsidRDefault="00F66FBD" w:rsidP="00346514">
      <w:r>
        <w:separator/>
      </w:r>
    </w:p>
  </w:endnote>
  <w:endnote w:type="continuationSeparator" w:id="0">
    <w:p w14:paraId="13C1E220" w14:textId="77777777" w:rsidR="00F66FBD" w:rsidRDefault="00F66FBD" w:rsidP="0034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542624"/>
      <w:docPartObj>
        <w:docPartGallery w:val="Page Numbers (Bottom of Page)"/>
        <w:docPartUnique/>
      </w:docPartObj>
    </w:sdtPr>
    <w:sdtEndPr/>
    <w:sdtContent>
      <w:p w14:paraId="3F306732" w14:textId="77777777" w:rsidR="00346514" w:rsidRDefault="00346514">
        <w:pPr>
          <w:pStyle w:val="ac"/>
          <w:jc w:val="center"/>
        </w:pPr>
        <w:r>
          <w:fldChar w:fldCharType="begin"/>
        </w:r>
        <w:r>
          <w:instrText>PAGE   \* MERGEFORMAT</w:instrText>
        </w:r>
        <w:r>
          <w:fldChar w:fldCharType="separate"/>
        </w:r>
        <w:r w:rsidR="001008DE">
          <w:rPr>
            <w:noProof/>
          </w:rPr>
          <w:t>3</w:t>
        </w:r>
        <w:r>
          <w:fldChar w:fldCharType="end"/>
        </w:r>
      </w:p>
    </w:sdtContent>
  </w:sdt>
  <w:p w14:paraId="3EF3BD03" w14:textId="77777777" w:rsidR="00346514" w:rsidRDefault="0034651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BC08C" w14:textId="77777777" w:rsidR="00F66FBD" w:rsidRDefault="00F66FBD" w:rsidP="00346514">
      <w:r>
        <w:separator/>
      </w:r>
    </w:p>
  </w:footnote>
  <w:footnote w:type="continuationSeparator" w:id="0">
    <w:p w14:paraId="24EF7971" w14:textId="77777777" w:rsidR="00F66FBD" w:rsidRDefault="00F66FBD" w:rsidP="00346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E39A8"/>
    <w:multiLevelType w:val="hybridMultilevel"/>
    <w:tmpl w:val="AB903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BD6"/>
    <w:rsid w:val="00007763"/>
    <w:rsid w:val="00030CDA"/>
    <w:rsid w:val="00044B96"/>
    <w:rsid w:val="00066190"/>
    <w:rsid w:val="0007212B"/>
    <w:rsid w:val="00091232"/>
    <w:rsid w:val="0009483B"/>
    <w:rsid w:val="000C223A"/>
    <w:rsid w:val="000D0208"/>
    <w:rsid w:val="001008DE"/>
    <w:rsid w:val="00122D54"/>
    <w:rsid w:val="0014143A"/>
    <w:rsid w:val="001436AC"/>
    <w:rsid w:val="00154EFE"/>
    <w:rsid w:val="0015548F"/>
    <w:rsid w:val="00170420"/>
    <w:rsid w:val="001741B7"/>
    <w:rsid w:val="0018752D"/>
    <w:rsid w:val="001B33E4"/>
    <w:rsid w:val="001D367C"/>
    <w:rsid w:val="002163D5"/>
    <w:rsid w:val="0021798A"/>
    <w:rsid w:val="00220759"/>
    <w:rsid w:val="0022553F"/>
    <w:rsid w:val="00226704"/>
    <w:rsid w:val="00245B9A"/>
    <w:rsid w:val="00272659"/>
    <w:rsid w:val="002825C1"/>
    <w:rsid w:val="002A474F"/>
    <w:rsid w:val="002C589C"/>
    <w:rsid w:val="00314803"/>
    <w:rsid w:val="00346514"/>
    <w:rsid w:val="00354F05"/>
    <w:rsid w:val="00363731"/>
    <w:rsid w:val="00373414"/>
    <w:rsid w:val="003C253A"/>
    <w:rsid w:val="004611E6"/>
    <w:rsid w:val="004B7592"/>
    <w:rsid w:val="004F3407"/>
    <w:rsid w:val="0050079D"/>
    <w:rsid w:val="00532C2C"/>
    <w:rsid w:val="00532F52"/>
    <w:rsid w:val="00543EDB"/>
    <w:rsid w:val="00553F20"/>
    <w:rsid w:val="00587352"/>
    <w:rsid w:val="005A1EB3"/>
    <w:rsid w:val="005C717F"/>
    <w:rsid w:val="005D096B"/>
    <w:rsid w:val="005D32DB"/>
    <w:rsid w:val="005D442F"/>
    <w:rsid w:val="00636ABB"/>
    <w:rsid w:val="0063740F"/>
    <w:rsid w:val="006465B4"/>
    <w:rsid w:val="00653D79"/>
    <w:rsid w:val="00673EBE"/>
    <w:rsid w:val="0068423E"/>
    <w:rsid w:val="006849C3"/>
    <w:rsid w:val="00692453"/>
    <w:rsid w:val="006A4BDC"/>
    <w:rsid w:val="0071046C"/>
    <w:rsid w:val="00720166"/>
    <w:rsid w:val="00753496"/>
    <w:rsid w:val="007E17B5"/>
    <w:rsid w:val="00823EB2"/>
    <w:rsid w:val="00826A4C"/>
    <w:rsid w:val="008C78F3"/>
    <w:rsid w:val="008E76FB"/>
    <w:rsid w:val="009331F1"/>
    <w:rsid w:val="00943994"/>
    <w:rsid w:val="00997FF5"/>
    <w:rsid w:val="009A700E"/>
    <w:rsid w:val="009E111F"/>
    <w:rsid w:val="009E76A5"/>
    <w:rsid w:val="009F5909"/>
    <w:rsid w:val="00A12399"/>
    <w:rsid w:val="00A2398C"/>
    <w:rsid w:val="00A27B35"/>
    <w:rsid w:val="00A46CD6"/>
    <w:rsid w:val="00A632F8"/>
    <w:rsid w:val="00A6579D"/>
    <w:rsid w:val="00AD1A62"/>
    <w:rsid w:val="00AD63B9"/>
    <w:rsid w:val="00AE1B12"/>
    <w:rsid w:val="00AF7917"/>
    <w:rsid w:val="00B006BF"/>
    <w:rsid w:val="00B008EF"/>
    <w:rsid w:val="00B066A2"/>
    <w:rsid w:val="00B25909"/>
    <w:rsid w:val="00B37104"/>
    <w:rsid w:val="00B43BD6"/>
    <w:rsid w:val="00B74931"/>
    <w:rsid w:val="00B80F85"/>
    <w:rsid w:val="00B9194D"/>
    <w:rsid w:val="00BA2C60"/>
    <w:rsid w:val="00BD0BCA"/>
    <w:rsid w:val="00C0444B"/>
    <w:rsid w:val="00C165FD"/>
    <w:rsid w:val="00C32E73"/>
    <w:rsid w:val="00C332B6"/>
    <w:rsid w:val="00C44817"/>
    <w:rsid w:val="00C7094A"/>
    <w:rsid w:val="00C74DD5"/>
    <w:rsid w:val="00CA54F5"/>
    <w:rsid w:val="00D07C22"/>
    <w:rsid w:val="00D173CF"/>
    <w:rsid w:val="00D600EC"/>
    <w:rsid w:val="00D7140B"/>
    <w:rsid w:val="00DB4A2C"/>
    <w:rsid w:val="00DD240F"/>
    <w:rsid w:val="00DD6C69"/>
    <w:rsid w:val="00DD7E25"/>
    <w:rsid w:val="00DF06AB"/>
    <w:rsid w:val="00DF5D6F"/>
    <w:rsid w:val="00E338BA"/>
    <w:rsid w:val="00E564DC"/>
    <w:rsid w:val="00E65759"/>
    <w:rsid w:val="00E7526D"/>
    <w:rsid w:val="00E9063E"/>
    <w:rsid w:val="00EA25A0"/>
    <w:rsid w:val="00EB2BC0"/>
    <w:rsid w:val="00EC01D3"/>
    <w:rsid w:val="00EC3DD7"/>
    <w:rsid w:val="00EE4AF7"/>
    <w:rsid w:val="00EF6CA5"/>
    <w:rsid w:val="00F41906"/>
    <w:rsid w:val="00F444B6"/>
    <w:rsid w:val="00F46437"/>
    <w:rsid w:val="00F52977"/>
    <w:rsid w:val="00F62B9E"/>
    <w:rsid w:val="00F66FBD"/>
    <w:rsid w:val="00F90F82"/>
    <w:rsid w:val="00FA5E9A"/>
    <w:rsid w:val="00FB5AF0"/>
    <w:rsid w:val="00FE07B3"/>
    <w:rsid w:val="00FE5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8B04"/>
  <w15:docId w15:val="{29E117FA-C0A5-4917-A8E0-1398D8A0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223A"/>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uiPriority w:val="9"/>
    <w:unhideWhenUsed/>
    <w:qFormat/>
    <w:rsid w:val="005D096B"/>
    <w:pPr>
      <w:keepNext/>
      <w:keepLines/>
      <w:tabs>
        <w:tab w:val="decimal" w:pos="709"/>
        <w:tab w:val="decimal" w:pos="1134"/>
      </w:tabs>
      <w:jc w:val="center"/>
      <w:outlineLvl w:val="2"/>
    </w:pPr>
    <w:rPr>
      <w:rFonts w:eastAsiaTheme="majorEastAsia" w:cstheme="majorBidi"/>
      <w:b/>
      <w:bCs/>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9194D"/>
    <w:pPr>
      <w:tabs>
        <w:tab w:val="left" w:pos="454"/>
      </w:tabs>
      <w:spacing w:before="240" w:after="60" w:line="360" w:lineRule="auto"/>
      <w:ind w:firstLine="720"/>
      <w:jc w:val="center"/>
      <w:outlineLvl w:val="0"/>
    </w:pPr>
    <w:rPr>
      <w:rFonts w:ascii="Arial" w:hAnsi="Arial" w:cs="Arial"/>
      <w:b/>
      <w:bCs/>
      <w:kern w:val="28"/>
      <w:sz w:val="32"/>
      <w:szCs w:val="32"/>
    </w:rPr>
  </w:style>
  <w:style w:type="character" w:customStyle="1" w:styleId="a5">
    <w:name w:val="Заголовок Знак"/>
    <w:basedOn w:val="a1"/>
    <w:link w:val="a4"/>
    <w:rsid w:val="00B9194D"/>
    <w:rPr>
      <w:rFonts w:ascii="Arial" w:eastAsia="Times New Roman" w:hAnsi="Arial" w:cs="Arial"/>
      <w:b/>
      <w:bCs/>
      <w:kern w:val="28"/>
      <w:sz w:val="32"/>
      <w:szCs w:val="32"/>
      <w:lang w:eastAsia="ru-RU"/>
    </w:rPr>
  </w:style>
  <w:style w:type="paragraph" w:styleId="a6">
    <w:name w:val="Balloon Text"/>
    <w:basedOn w:val="a"/>
    <w:link w:val="a7"/>
    <w:uiPriority w:val="99"/>
    <w:semiHidden/>
    <w:unhideWhenUsed/>
    <w:rsid w:val="00C32E73"/>
    <w:rPr>
      <w:rFonts w:ascii="Tahoma" w:hAnsi="Tahoma" w:cs="Tahoma"/>
      <w:sz w:val="16"/>
      <w:szCs w:val="16"/>
    </w:rPr>
  </w:style>
  <w:style w:type="character" w:customStyle="1" w:styleId="a7">
    <w:name w:val="Текст выноски Знак"/>
    <w:basedOn w:val="a1"/>
    <w:link w:val="a6"/>
    <w:uiPriority w:val="99"/>
    <w:semiHidden/>
    <w:rsid w:val="00C32E73"/>
    <w:rPr>
      <w:rFonts w:ascii="Tahoma" w:eastAsia="Times New Roman" w:hAnsi="Tahoma" w:cs="Tahoma"/>
      <w:sz w:val="16"/>
      <w:szCs w:val="16"/>
      <w:lang w:eastAsia="ru-RU"/>
    </w:rPr>
  </w:style>
  <w:style w:type="paragraph" w:styleId="a8">
    <w:name w:val="List Paragraph"/>
    <w:basedOn w:val="a"/>
    <w:uiPriority w:val="34"/>
    <w:qFormat/>
    <w:rsid w:val="00DB4A2C"/>
    <w:pPr>
      <w:ind w:left="720"/>
      <w:contextualSpacing/>
    </w:pPr>
  </w:style>
  <w:style w:type="table" w:styleId="a9">
    <w:name w:val="Table Grid"/>
    <w:basedOn w:val="a2"/>
    <w:uiPriority w:val="59"/>
    <w:rsid w:val="00FB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rsid w:val="005D096B"/>
    <w:rPr>
      <w:rFonts w:ascii="Times New Roman" w:eastAsiaTheme="majorEastAsia" w:hAnsi="Times New Roman" w:cstheme="majorBidi"/>
      <w:b/>
      <w:bCs/>
      <w:sz w:val="28"/>
      <w:szCs w:val="24"/>
      <w:lang w:val="uk-UA" w:eastAsia="ru-RU"/>
    </w:rPr>
  </w:style>
  <w:style w:type="paragraph" w:styleId="a0">
    <w:name w:val="No Spacing"/>
    <w:uiPriority w:val="1"/>
    <w:qFormat/>
    <w:rsid w:val="005D096B"/>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46514"/>
    <w:pPr>
      <w:tabs>
        <w:tab w:val="center" w:pos="4677"/>
        <w:tab w:val="right" w:pos="9355"/>
      </w:tabs>
    </w:pPr>
  </w:style>
  <w:style w:type="character" w:customStyle="1" w:styleId="ab">
    <w:name w:val="Верхний колонтитул Знак"/>
    <w:basedOn w:val="a1"/>
    <w:link w:val="aa"/>
    <w:uiPriority w:val="99"/>
    <w:rsid w:val="0034651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46514"/>
    <w:pPr>
      <w:tabs>
        <w:tab w:val="center" w:pos="4677"/>
        <w:tab w:val="right" w:pos="9355"/>
      </w:tabs>
    </w:pPr>
  </w:style>
  <w:style w:type="character" w:customStyle="1" w:styleId="ad">
    <w:name w:val="Нижний колонтитул Знак"/>
    <w:basedOn w:val="a1"/>
    <w:link w:val="ac"/>
    <w:uiPriority w:val="99"/>
    <w:rsid w:val="00346514"/>
    <w:rPr>
      <w:rFonts w:ascii="Times New Roman" w:eastAsia="Times New Roman" w:hAnsi="Times New Roman" w:cs="Times New Roman"/>
      <w:sz w:val="24"/>
      <w:szCs w:val="24"/>
      <w:lang w:eastAsia="ru-RU"/>
    </w:rPr>
  </w:style>
  <w:style w:type="character" w:customStyle="1" w:styleId="jlqj4b">
    <w:name w:val="jlqj4b"/>
    <w:basedOn w:val="a1"/>
    <w:rsid w:val="0058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2A44A-A357-44F5-BA9E-05181D59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CALCULATOR</dc:creator>
  <cp:lastModifiedBy>Бєлих Ірина Михайлівна</cp:lastModifiedBy>
  <cp:revision>3</cp:revision>
  <dcterms:created xsi:type="dcterms:W3CDTF">2023-12-27T21:32:00Z</dcterms:created>
  <dcterms:modified xsi:type="dcterms:W3CDTF">2023-12-28T09:02:00Z</dcterms:modified>
</cp:coreProperties>
</file>