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47B7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  <w:bookmarkStart w:id="0" w:name="_Hlk115254902"/>
      <w:r w:rsidRPr="00453B4D">
        <w:rPr>
          <w:b/>
          <w:szCs w:val="28"/>
          <w:lang w:val="uk-UA"/>
        </w:rPr>
        <w:t>МІНІСТЕРСТВО ОСВІТИ І НАУКИ УКРАЇНИ</w:t>
      </w:r>
    </w:p>
    <w:p w14:paraId="2157E5F0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441CF357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  <w:r w:rsidRPr="00453B4D">
        <w:rPr>
          <w:b/>
          <w:szCs w:val="28"/>
          <w:lang w:val="uk-UA"/>
        </w:rPr>
        <w:t xml:space="preserve">ХАРКІВСЬКИЙ НАЦІОНАЛЬНИЙ УНІВЕРСИТЕТ </w:t>
      </w:r>
    </w:p>
    <w:p w14:paraId="25B03191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  <w:r w:rsidRPr="00453B4D">
        <w:rPr>
          <w:b/>
          <w:szCs w:val="28"/>
          <w:lang w:val="uk-UA"/>
        </w:rPr>
        <w:t xml:space="preserve">МІСЬКОГО ГОСПОДАРСТВА імені </w:t>
      </w:r>
      <w:r>
        <w:rPr>
          <w:b/>
          <w:szCs w:val="28"/>
          <w:lang w:val="uk-UA"/>
        </w:rPr>
        <w:t>О. М. БЕКЕТОВА</w:t>
      </w:r>
    </w:p>
    <w:p w14:paraId="736A3CCC" w14:textId="77777777" w:rsidR="00FB719F" w:rsidRPr="00453B4D" w:rsidRDefault="00FB719F" w:rsidP="00FB719F">
      <w:pPr>
        <w:pStyle w:val="BodyText3"/>
        <w:rPr>
          <w:b/>
          <w:szCs w:val="28"/>
          <w:lang w:val="uk-UA"/>
        </w:rPr>
      </w:pPr>
    </w:p>
    <w:p w14:paraId="4DAB55FE" w14:textId="77777777" w:rsidR="00FB719F" w:rsidRPr="00453B4D" w:rsidRDefault="00FB719F" w:rsidP="00FB719F">
      <w:pPr>
        <w:pStyle w:val="BodyText3"/>
        <w:rPr>
          <w:b/>
          <w:szCs w:val="28"/>
          <w:lang w:val="uk-UA"/>
        </w:rPr>
      </w:pPr>
    </w:p>
    <w:p w14:paraId="410EE317" w14:textId="77777777" w:rsidR="00FB719F" w:rsidRPr="00453B4D" w:rsidRDefault="00FB719F" w:rsidP="00FB719F">
      <w:pPr>
        <w:pStyle w:val="BodyText3"/>
        <w:rPr>
          <w:b/>
          <w:szCs w:val="28"/>
          <w:lang w:val="uk-UA"/>
        </w:rPr>
      </w:pPr>
    </w:p>
    <w:p w14:paraId="732ABFD2" w14:textId="77777777" w:rsidR="00FB719F" w:rsidRPr="00453B4D" w:rsidRDefault="00FB719F" w:rsidP="00FB719F">
      <w:pPr>
        <w:rPr>
          <w:i/>
          <w:iCs/>
          <w:lang w:val="uk-UA"/>
        </w:rPr>
      </w:pPr>
    </w:p>
    <w:p w14:paraId="4A0DCCA8" w14:textId="55A9C131" w:rsidR="00FB719F" w:rsidRPr="00453B4D" w:rsidRDefault="00FB719F" w:rsidP="00FB719F">
      <w:pPr>
        <w:rPr>
          <w:i/>
          <w:iCs/>
          <w:lang w:val="uk-UA"/>
        </w:rPr>
      </w:pPr>
    </w:p>
    <w:p w14:paraId="0E711C21" w14:textId="77777777" w:rsidR="00FB719F" w:rsidRPr="00453B4D" w:rsidRDefault="00FB719F" w:rsidP="00FB719F">
      <w:pPr>
        <w:rPr>
          <w:i/>
          <w:iCs/>
          <w:lang w:val="uk-UA"/>
        </w:rPr>
      </w:pPr>
    </w:p>
    <w:p w14:paraId="2450E253" w14:textId="77777777" w:rsidR="00FB719F" w:rsidRPr="00453B4D" w:rsidRDefault="00FB719F" w:rsidP="00FB719F">
      <w:pPr>
        <w:rPr>
          <w:szCs w:val="28"/>
          <w:lang w:val="uk-UA"/>
        </w:rPr>
      </w:pPr>
    </w:p>
    <w:p w14:paraId="4E0756CE" w14:textId="77777777" w:rsidR="00FB719F" w:rsidRDefault="00FB719F" w:rsidP="00FB719F">
      <w:pPr>
        <w:pStyle w:val="BodyText3"/>
        <w:rPr>
          <w:b/>
          <w:szCs w:val="28"/>
          <w:lang w:val="uk-UA"/>
        </w:rPr>
      </w:pPr>
    </w:p>
    <w:p w14:paraId="0A99EFB6" w14:textId="77777777" w:rsidR="00FB719F" w:rsidRPr="00453B4D" w:rsidRDefault="00FB719F" w:rsidP="00FB719F">
      <w:pPr>
        <w:pStyle w:val="BodyText3"/>
        <w:rPr>
          <w:b/>
          <w:szCs w:val="28"/>
          <w:lang w:val="uk-UA"/>
        </w:rPr>
      </w:pPr>
    </w:p>
    <w:p w14:paraId="4E8DC88C" w14:textId="77777777" w:rsidR="00FB719F" w:rsidRPr="00453B4D" w:rsidRDefault="00FB719F" w:rsidP="00FB719F">
      <w:pPr>
        <w:pStyle w:val="BodyText3"/>
        <w:rPr>
          <w:b/>
          <w:bCs/>
          <w:szCs w:val="28"/>
          <w:lang w:val="uk-UA"/>
        </w:rPr>
      </w:pPr>
    </w:p>
    <w:p w14:paraId="30537BE0" w14:textId="77777777" w:rsidR="00FB719F" w:rsidRPr="00453B4D" w:rsidRDefault="00FB719F" w:rsidP="00FB719F">
      <w:pPr>
        <w:pStyle w:val="BodyText3"/>
        <w:rPr>
          <w:bCs/>
          <w:szCs w:val="28"/>
          <w:lang w:val="uk-UA"/>
        </w:rPr>
      </w:pPr>
    </w:p>
    <w:p w14:paraId="0DC41220" w14:textId="77777777" w:rsidR="00FB719F" w:rsidRDefault="00FB719F" w:rsidP="00FB719F">
      <w:pPr>
        <w:pStyle w:val="BodyText3"/>
        <w:suppressAutoHyphens/>
        <w:rPr>
          <w:iCs/>
          <w:szCs w:val="28"/>
          <w:lang w:val="uk-UA"/>
        </w:rPr>
      </w:pPr>
      <w:r w:rsidRPr="00453B4D">
        <w:rPr>
          <w:bCs/>
          <w:szCs w:val="28"/>
          <w:lang w:val="uk-UA"/>
        </w:rPr>
        <w:t>МЕТОДИЧНІ РЕКОМЕНДАЦІЇ</w:t>
      </w:r>
      <w:r w:rsidRPr="00453B4D">
        <w:rPr>
          <w:iCs/>
          <w:szCs w:val="28"/>
          <w:lang w:val="uk-UA"/>
        </w:rPr>
        <w:t xml:space="preserve"> </w:t>
      </w:r>
    </w:p>
    <w:p w14:paraId="35F80F9F" w14:textId="77777777" w:rsidR="00FB719F" w:rsidRDefault="00FB719F" w:rsidP="00FB719F">
      <w:pPr>
        <w:pStyle w:val="BodyText3"/>
        <w:suppressAutoHyphens/>
        <w:rPr>
          <w:szCs w:val="28"/>
          <w:lang w:val="uk-UA"/>
        </w:rPr>
      </w:pPr>
      <w:r w:rsidRPr="00453B4D">
        <w:rPr>
          <w:iCs/>
          <w:szCs w:val="28"/>
          <w:lang w:val="uk-UA"/>
        </w:rPr>
        <w:t>до проведення практичних робіт та організації самостійної роботи</w:t>
      </w:r>
      <w:r w:rsidRPr="00453B4D">
        <w:rPr>
          <w:szCs w:val="28"/>
          <w:lang w:val="uk-UA"/>
        </w:rPr>
        <w:t xml:space="preserve"> </w:t>
      </w:r>
    </w:p>
    <w:p w14:paraId="087C10DF" w14:textId="77777777" w:rsidR="00FB719F" w:rsidRDefault="00FB719F" w:rsidP="00FB719F">
      <w:pPr>
        <w:pStyle w:val="BodyText3"/>
        <w:suppressAutoHyphens/>
        <w:rPr>
          <w:bCs/>
          <w:szCs w:val="28"/>
          <w:lang w:val="uk-UA"/>
        </w:rPr>
      </w:pPr>
      <w:r w:rsidRPr="00453B4D">
        <w:rPr>
          <w:szCs w:val="28"/>
          <w:lang w:val="uk-UA"/>
        </w:rPr>
        <w:t>з навчальної дисципліни</w:t>
      </w:r>
    </w:p>
    <w:p w14:paraId="1A9FE0C7" w14:textId="77777777" w:rsidR="00FB719F" w:rsidRPr="00453B4D" w:rsidRDefault="00FB719F" w:rsidP="00FB719F">
      <w:pPr>
        <w:pStyle w:val="BodyText3"/>
        <w:suppressAutoHyphens/>
        <w:rPr>
          <w:bCs/>
          <w:szCs w:val="28"/>
          <w:lang w:val="uk-UA"/>
        </w:rPr>
      </w:pPr>
    </w:p>
    <w:p w14:paraId="027EFAC1" w14:textId="2E028D7B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  <w:r w:rsidRPr="00453B4D">
        <w:rPr>
          <w:b/>
          <w:szCs w:val="28"/>
          <w:lang w:val="uk-UA"/>
        </w:rPr>
        <w:t>«</w:t>
      </w:r>
      <w:r w:rsidR="00E544EF" w:rsidRPr="00E544EF">
        <w:rPr>
          <w:b/>
          <w:bCs/>
          <w:iCs/>
          <w:szCs w:val="28"/>
          <w:lang w:val="uk-UA"/>
        </w:rPr>
        <w:t>АНАЛІЗ ЛОГІСТИЧНИХ ПРОЦЕСІВ</w:t>
      </w:r>
      <w:r w:rsidRPr="00453B4D">
        <w:rPr>
          <w:b/>
          <w:szCs w:val="28"/>
          <w:lang w:val="uk-UA"/>
        </w:rPr>
        <w:t>»</w:t>
      </w:r>
    </w:p>
    <w:p w14:paraId="5C666407" w14:textId="77777777" w:rsidR="00FB719F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16261CF9" w14:textId="77777777" w:rsidR="00A11338" w:rsidRDefault="00A11338" w:rsidP="00FB719F">
      <w:pPr>
        <w:pStyle w:val="BodyText3"/>
        <w:suppressAutoHyphens/>
        <w:rPr>
          <w:b/>
          <w:szCs w:val="28"/>
          <w:lang w:val="uk-UA"/>
        </w:rPr>
      </w:pPr>
    </w:p>
    <w:p w14:paraId="16B9D2F4" w14:textId="6C655B3A" w:rsidR="00A11338" w:rsidRPr="00A11338" w:rsidRDefault="00FB719F" w:rsidP="00A11338">
      <w:pPr>
        <w:pStyle w:val="BodyText3"/>
        <w:suppressAutoHyphens/>
        <w:rPr>
          <w:bCs/>
          <w:i/>
          <w:szCs w:val="28"/>
          <w:lang w:val="uk-UA"/>
        </w:rPr>
      </w:pPr>
      <w:r w:rsidRPr="00453B4D">
        <w:rPr>
          <w:bCs/>
          <w:i/>
          <w:szCs w:val="28"/>
          <w:lang w:val="uk-UA"/>
        </w:rPr>
        <w:t>(</w:t>
      </w:r>
      <w:r w:rsidR="00A11338" w:rsidRPr="00A11338">
        <w:rPr>
          <w:bCs/>
          <w:i/>
          <w:szCs w:val="28"/>
          <w:lang w:val="uk-UA"/>
        </w:rPr>
        <w:t xml:space="preserve">для здобувачів першого (бакалаврского) рівня вищої освіти </w:t>
      </w:r>
    </w:p>
    <w:p w14:paraId="71DEA916" w14:textId="77777777" w:rsidR="00A11338" w:rsidRPr="00A11338" w:rsidRDefault="00A11338" w:rsidP="00A11338">
      <w:pPr>
        <w:pStyle w:val="BodyText3"/>
        <w:suppressAutoHyphens/>
        <w:rPr>
          <w:bCs/>
          <w:i/>
          <w:szCs w:val="28"/>
          <w:lang w:val="uk-UA"/>
        </w:rPr>
      </w:pPr>
      <w:r w:rsidRPr="00A11338">
        <w:rPr>
          <w:bCs/>
          <w:i/>
          <w:szCs w:val="28"/>
          <w:lang w:val="uk-UA"/>
        </w:rPr>
        <w:t>зі спеціальності 073 – Менеджмент, освітньо-наукова програма «Логістика»,</w:t>
      </w:r>
    </w:p>
    <w:p w14:paraId="7CC3829E" w14:textId="0609B804" w:rsidR="00FB719F" w:rsidRPr="00453B4D" w:rsidRDefault="00A11338" w:rsidP="00A11338">
      <w:pPr>
        <w:pStyle w:val="BodyText3"/>
        <w:suppressAutoHyphens/>
        <w:rPr>
          <w:bCs/>
          <w:i/>
          <w:szCs w:val="28"/>
          <w:lang w:val="uk-UA"/>
        </w:rPr>
      </w:pPr>
      <w:r w:rsidRPr="00A11338">
        <w:rPr>
          <w:bCs/>
          <w:i/>
          <w:szCs w:val="28"/>
          <w:lang w:val="uk-UA"/>
        </w:rPr>
        <w:t>освітньої програми «Логістика»)</w:t>
      </w:r>
      <w:r w:rsidR="00FB719F" w:rsidRPr="00453B4D">
        <w:rPr>
          <w:bCs/>
          <w:i/>
          <w:iCs/>
          <w:szCs w:val="28"/>
          <w:lang w:val="uk-UA"/>
        </w:rPr>
        <w:t xml:space="preserve"> </w:t>
      </w:r>
    </w:p>
    <w:p w14:paraId="7376E1FA" w14:textId="77777777" w:rsidR="00FB719F" w:rsidRPr="00453B4D" w:rsidRDefault="00FB719F" w:rsidP="00FB719F">
      <w:pPr>
        <w:pStyle w:val="BodyText3"/>
        <w:suppressAutoHyphens/>
        <w:rPr>
          <w:bCs/>
          <w:szCs w:val="28"/>
          <w:lang w:val="uk-UA"/>
        </w:rPr>
      </w:pPr>
    </w:p>
    <w:p w14:paraId="32C83A51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46721110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21057246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68FDAAA3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66882CCB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112B5213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61A3C997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6379A023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4C014956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68675449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5F1971DF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6E3273CA" w14:textId="77777777" w:rsidR="00FB719F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20910F49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78042395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  <w:r w:rsidRPr="00453B4D">
        <w:rPr>
          <w:b/>
          <w:szCs w:val="28"/>
          <w:lang w:val="uk-UA"/>
        </w:rPr>
        <w:t>Харків</w:t>
      </w:r>
    </w:p>
    <w:p w14:paraId="51D5F095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  <w:r w:rsidRPr="00453B4D">
        <w:rPr>
          <w:b/>
          <w:szCs w:val="28"/>
          <w:lang w:val="uk-UA"/>
        </w:rPr>
        <w:t>ХНУМГ ім. О. М. Бекетова</w:t>
      </w:r>
    </w:p>
    <w:p w14:paraId="177B5BDF" w14:textId="34DFB9B0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  <w:r w:rsidRPr="00453B4D">
        <w:rPr>
          <w:b/>
          <w:noProof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3D3D" wp14:editId="61710761">
                <wp:simplePos x="0" y="0"/>
                <wp:positionH relativeFrom="column">
                  <wp:posOffset>2278380</wp:posOffset>
                </wp:positionH>
                <wp:positionV relativeFrom="paragraph">
                  <wp:posOffset>450850</wp:posOffset>
                </wp:positionV>
                <wp:extent cx="1507490" cy="631190"/>
                <wp:effectExtent l="17145" t="14605" r="18415" b="20955"/>
                <wp:wrapNone/>
                <wp:docPr id="65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7490" cy="631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A0EE5" id="Овал 26" o:spid="_x0000_s1026" style="position:absolute;margin-left:179.4pt;margin-top:35.5pt;width:118.7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" strokecolor="white" strokeweight="2pt">
                <v:path arrowok="t"/>
              </v:oval>
            </w:pict>
          </mc:Fallback>
        </mc:AlternateContent>
      </w:r>
      <w:r w:rsidRPr="00453B4D">
        <w:rPr>
          <w:b/>
          <w:szCs w:val="28"/>
          <w:lang w:val="uk-UA"/>
        </w:rPr>
        <w:t>202</w:t>
      </w:r>
      <w:r w:rsidR="00B752CF">
        <w:rPr>
          <w:b/>
          <w:szCs w:val="28"/>
          <w:lang w:val="uk-UA"/>
        </w:rPr>
        <w:t>4</w:t>
      </w:r>
    </w:p>
    <w:p w14:paraId="72804862" w14:textId="7EA81649" w:rsidR="00FB719F" w:rsidRPr="00453B4D" w:rsidRDefault="00FB719F" w:rsidP="00A11338">
      <w:pPr>
        <w:pStyle w:val="BodyText3"/>
        <w:widowControl w:val="0"/>
        <w:suppressAutoHyphens/>
        <w:ind w:firstLine="709"/>
        <w:jc w:val="both"/>
        <w:rPr>
          <w:szCs w:val="28"/>
          <w:lang w:val="uk-UA"/>
        </w:rPr>
      </w:pPr>
      <w:r w:rsidRPr="00453B4D">
        <w:rPr>
          <w:szCs w:val="28"/>
          <w:lang w:val="uk-UA"/>
        </w:rPr>
        <w:lastRenderedPageBreak/>
        <w:t xml:space="preserve">Методичні рекомендації </w:t>
      </w:r>
      <w:r w:rsidRPr="00453B4D">
        <w:rPr>
          <w:iCs/>
          <w:szCs w:val="28"/>
          <w:lang w:val="uk-UA"/>
        </w:rPr>
        <w:t>до проведення практичних робіт та організації самостійної роботи</w:t>
      </w:r>
      <w:r w:rsidRPr="00453B4D">
        <w:rPr>
          <w:szCs w:val="28"/>
          <w:lang w:val="uk-UA"/>
        </w:rPr>
        <w:t xml:space="preserve"> з навчальної дисципліни «</w:t>
      </w:r>
      <w:r w:rsidR="00E544EF" w:rsidRPr="00E544EF">
        <w:rPr>
          <w:iCs/>
          <w:szCs w:val="28"/>
          <w:lang w:val="uk-UA"/>
        </w:rPr>
        <w:t>Аналіз логістичних процесів</w:t>
      </w:r>
      <w:r w:rsidRPr="00453B4D">
        <w:rPr>
          <w:szCs w:val="28"/>
          <w:lang w:val="uk-UA"/>
        </w:rPr>
        <w:t>» (</w:t>
      </w:r>
      <w:r w:rsidR="00A11338" w:rsidRPr="00A11338">
        <w:rPr>
          <w:szCs w:val="28"/>
          <w:lang w:val="uk-UA"/>
        </w:rPr>
        <w:t>для здобувачів першого (бакалаврского) рівня вищої освіти зі спеціальності 073 – Менеджмент, освітньо-наукова програма «Логістика»,</w:t>
      </w:r>
      <w:r w:rsidR="00A11338">
        <w:rPr>
          <w:szCs w:val="28"/>
          <w:lang w:val="uk-UA"/>
        </w:rPr>
        <w:t xml:space="preserve"> </w:t>
      </w:r>
      <w:r w:rsidR="00A11338" w:rsidRPr="00A11338">
        <w:rPr>
          <w:szCs w:val="28"/>
          <w:lang w:val="uk-UA"/>
        </w:rPr>
        <w:t>освітньої програми «Логістика»</w:t>
      </w:r>
      <w:r w:rsidRPr="00453B4D">
        <w:rPr>
          <w:szCs w:val="28"/>
          <w:lang w:val="uk-UA"/>
        </w:rPr>
        <w:t>) / Харків. нац. ун-т міськ. госп-ва</w:t>
      </w:r>
      <w:r>
        <w:rPr>
          <w:szCs w:val="28"/>
          <w:lang w:val="uk-UA"/>
        </w:rPr>
        <w:t xml:space="preserve"> </w:t>
      </w:r>
      <w:r w:rsidRPr="00453B4D">
        <w:rPr>
          <w:szCs w:val="28"/>
          <w:lang w:val="uk-UA"/>
        </w:rPr>
        <w:t xml:space="preserve">ім. О. М. Бекетова ; </w:t>
      </w:r>
      <w:r w:rsidR="009E66FA">
        <w:rPr>
          <w:szCs w:val="28"/>
          <w:lang w:val="uk-UA"/>
        </w:rPr>
        <w:br/>
      </w:r>
      <w:r w:rsidRPr="00453B4D">
        <w:rPr>
          <w:szCs w:val="28"/>
          <w:lang w:val="uk-UA"/>
        </w:rPr>
        <w:t xml:space="preserve">уклад. </w:t>
      </w:r>
      <w:r>
        <w:rPr>
          <w:szCs w:val="28"/>
          <w:lang w:val="uk-UA"/>
        </w:rPr>
        <w:t xml:space="preserve">: </w:t>
      </w:r>
      <w:r w:rsidRPr="00453B4D">
        <w:rPr>
          <w:szCs w:val="28"/>
          <w:lang w:val="uk-UA"/>
        </w:rPr>
        <w:t>А. С. Галкін. – Харків : ХНУМГ ім. О. М. Бекетова, 202</w:t>
      </w:r>
      <w:r w:rsidR="00B752CF">
        <w:rPr>
          <w:szCs w:val="28"/>
          <w:lang w:val="uk-UA"/>
        </w:rPr>
        <w:t>4</w:t>
      </w:r>
      <w:r>
        <w:rPr>
          <w:szCs w:val="28"/>
          <w:lang w:val="uk-UA"/>
        </w:rPr>
        <w:t xml:space="preserve">. – </w:t>
      </w:r>
      <w:r w:rsidR="009E66FA">
        <w:rPr>
          <w:szCs w:val="28"/>
          <w:lang w:val="uk-UA"/>
        </w:rPr>
        <w:t>__</w:t>
      </w:r>
      <w:r w:rsidRPr="00453B4D">
        <w:rPr>
          <w:szCs w:val="28"/>
          <w:lang w:val="uk-UA"/>
        </w:rPr>
        <w:t xml:space="preserve"> с.</w:t>
      </w:r>
    </w:p>
    <w:p w14:paraId="3E65D7A8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640F0BD7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30461FB5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0D3B2C1D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32180158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5DF85845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1B5F3DF6" w14:textId="77777777" w:rsidR="00FB719F" w:rsidRDefault="00FB719F" w:rsidP="00FB71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3B4D">
        <w:rPr>
          <w:rFonts w:ascii="Times New Roman" w:hAnsi="Times New Roman"/>
          <w:color w:val="000000"/>
          <w:sz w:val="28"/>
          <w:szCs w:val="28"/>
          <w:lang w:val="uk-UA"/>
        </w:rPr>
        <w:t xml:space="preserve">Укладач д-р техн. наук А. С.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Галкін,</w:t>
      </w:r>
    </w:p>
    <w:p w14:paraId="2D212E4F" w14:textId="77777777" w:rsidR="00FB719F" w:rsidRPr="00453B4D" w:rsidRDefault="00FB719F" w:rsidP="00FB719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3B4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3B4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3B4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3B4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6CFA511B" w14:textId="77777777" w:rsidR="00FB719F" w:rsidRPr="00453B4D" w:rsidRDefault="00FB719F" w:rsidP="00FB719F">
      <w:pPr>
        <w:shd w:val="clear" w:color="auto" w:fill="FFFFFF"/>
        <w:spacing w:after="0" w:line="360" w:lineRule="auto"/>
        <w:ind w:left="1404" w:firstLine="1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A0672CA" w14:textId="77777777" w:rsidR="00FB719F" w:rsidRPr="00453B4D" w:rsidRDefault="00FB719F" w:rsidP="00FB71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6EA47F" w14:textId="77777777" w:rsidR="00FB719F" w:rsidRPr="00453B4D" w:rsidRDefault="00FB719F" w:rsidP="00FB71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A9724D" w14:textId="77777777" w:rsidR="00FB719F" w:rsidRPr="00453B4D" w:rsidRDefault="00FB719F" w:rsidP="00FB71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92EFD3" w14:textId="77777777" w:rsidR="00FB719F" w:rsidRPr="00453B4D" w:rsidRDefault="00FB719F" w:rsidP="00FB71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077B84" w14:textId="77777777" w:rsidR="00FB719F" w:rsidRPr="00453B4D" w:rsidRDefault="00FB719F" w:rsidP="00FB71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53B4D">
        <w:rPr>
          <w:rFonts w:ascii="Times New Roman" w:hAnsi="Times New Roman"/>
          <w:sz w:val="28"/>
          <w:szCs w:val="28"/>
          <w:lang w:val="uk-UA"/>
        </w:rPr>
        <w:t>Рецензент</w:t>
      </w:r>
    </w:p>
    <w:p w14:paraId="001A7F8D" w14:textId="4C021A8F" w:rsidR="00FB719F" w:rsidRPr="00453B4D" w:rsidRDefault="00FB719F" w:rsidP="00FB71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53B4D">
        <w:rPr>
          <w:rFonts w:ascii="Times New Roman" w:hAnsi="Times New Roman"/>
          <w:b/>
          <w:color w:val="000000"/>
          <w:sz w:val="28"/>
          <w:szCs w:val="28"/>
          <w:lang w:val="uk-UA"/>
        </w:rPr>
        <w:t>Ю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 </w:t>
      </w:r>
      <w:r w:rsidR="009E66FA">
        <w:rPr>
          <w:rFonts w:ascii="Times New Roman" w:hAnsi="Times New Roman"/>
          <w:b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 Давідіч</w:t>
      </w:r>
      <w:r w:rsidRPr="00453B4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r w:rsidRPr="00453B4D">
        <w:rPr>
          <w:rFonts w:ascii="Times New Roman" w:hAnsi="Times New Roman"/>
          <w:color w:val="000000"/>
          <w:sz w:val="28"/>
          <w:szCs w:val="28"/>
          <w:lang w:val="uk-UA"/>
        </w:rPr>
        <w:t>доктор технічних наук, професор, професор кафедри транспортних систем і логістики Харківського національного університету міського господарства імені О. М. Бекетова</w:t>
      </w:r>
    </w:p>
    <w:p w14:paraId="139BFCCC" w14:textId="77777777" w:rsidR="00FB719F" w:rsidRPr="00453B4D" w:rsidRDefault="00FB719F" w:rsidP="00FB719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3DD6E8" w14:textId="77777777" w:rsidR="00FB719F" w:rsidRPr="00453B4D" w:rsidRDefault="00FB719F" w:rsidP="00FB719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6A5E59" w14:textId="77777777" w:rsidR="00FB719F" w:rsidRPr="00453B4D" w:rsidRDefault="00FB719F" w:rsidP="00FB719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B2671C" w14:textId="77777777" w:rsidR="00FB719F" w:rsidRPr="00453B4D" w:rsidRDefault="00FB719F" w:rsidP="00FB719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53B4D">
        <w:rPr>
          <w:rFonts w:ascii="Times New Roman" w:hAnsi="Times New Roman"/>
          <w:i/>
          <w:color w:val="000000"/>
          <w:sz w:val="28"/>
          <w:szCs w:val="28"/>
          <w:lang w:val="uk-UA"/>
        </w:rPr>
        <w:t>Рекомендовано кафедрою транспортних систем і логістики,</w:t>
      </w:r>
      <w:r w:rsidRPr="00453B4D">
        <w:rPr>
          <w:rFonts w:ascii="Times New Roman" w:hAnsi="Times New Roman"/>
          <w:i/>
          <w:color w:val="000000"/>
          <w:sz w:val="28"/>
          <w:szCs w:val="28"/>
          <w:lang w:val="uk-UA"/>
        </w:rPr>
        <w:br/>
      </w:r>
      <w:r w:rsidRPr="00453B4D">
        <w:rPr>
          <w:rFonts w:ascii="Times New Roman" w:hAnsi="Times New Roman"/>
          <w:i/>
          <w:sz w:val="28"/>
          <w:szCs w:val="28"/>
          <w:lang w:val="uk-UA"/>
        </w:rPr>
        <w:t xml:space="preserve"> протокол № 1 від 29.08.2023</w:t>
      </w:r>
    </w:p>
    <w:p w14:paraId="572A4A81" w14:textId="77777777" w:rsidR="00FB719F" w:rsidRPr="00453B4D" w:rsidRDefault="00FB719F" w:rsidP="00FB719F">
      <w:pPr>
        <w:pStyle w:val="BodyText3"/>
        <w:suppressAutoHyphens/>
        <w:rPr>
          <w:b/>
          <w:szCs w:val="28"/>
          <w:lang w:val="uk-UA"/>
        </w:rPr>
      </w:pPr>
    </w:p>
    <w:p w14:paraId="133009E2" w14:textId="53AE9700" w:rsidR="0047601A" w:rsidRPr="00FB719F" w:rsidRDefault="00FB719F" w:rsidP="00FB719F">
      <w:r>
        <w:rPr>
          <w:b/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4F33F" wp14:editId="32649E04">
                <wp:simplePos x="0" y="0"/>
                <wp:positionH relativeFrom="column">
                  <wp:posOffset>2604135</wp:posOffset>
                </wp:positionH>
                <wp:positionV relativeFrom="paragraph">
                  <wp:posOffset>1270635</wp:posOffset>
                </wp:positionV>
                <wp:extent cx="914400" cy="914400"/>
                <wp:effectExtent l="0" t="1270" r="0" b="8255"/>
                <wp:wrapNone/>
                <wp:docPr id="64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33CE6F" id="Oval 99" o:spid="_x0000_s1026" style="position:absolute;margin-left:205.05pt;margin-top:100.0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" stroked="f" strokecolor="#a5a5a5" strokeweight="1pt">
                <v:stroke dashstyle="dash"/>
                <v:shadow color="#868686"/>
              </v:oval>
            </w:pict>
          </mc:Fallback>
        </mc:AlternateContent>
      </w:r>
      <w:r w:rsidRPr="00453B4D">
        <w:rPr>
          <w:b/>
          <w:noProof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EC908" wp14:editId="27431FFC">
                <wp:simplePos x="0" y="0"/>
                <wp:positionH relativeFrom="column">
                  <wp:posOffset>2432685</wp:posOffset>
                </wp:positionH>
                <wp:positionV relativeFrom="paragraph">
                  <wp:posOffset>813435</wp:posOffset>
                </wp:positionV>
                <wp:extent cx="1200150" cy="590550"/>
                <wp:effectExtent l="0" t="1270" r="0" b="0"/>
                <wp:wrapNone/>
                <wp:docPr id="6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05419" id="Rectangle 98" o:spid="_x0000_s1026" style="position:absolute;margin-left:191.55pt;margin-top:64.05pt;width:94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" stroked="f"/>
            </w:pict>
          </mc:Fallback>
        </mc:AlternateContent>
      </w:r>
      <w:r w:rsidRPr="00453B4D">
        <w:rPr>
          <w:b/>
          <w:noProof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EC57C" wp14:editId="7E5B1610">
                <wp:simplePos x="0" y="0"/>
                <wp:positionH relativeFrom="column">
                  <wp:posOffset>2950210</wp:posOffset>
                </wp:positionH>
                <wp:positionV relativeFrom="paragraph">
                  <wp:posOffset>100330</wp:posOffset>
                </wp:positionV>
                <wp:extent cx="368300" cy="330200"/>
                <wp:effectExtent l="3175" t="2540" r="0" b="635"/>
                <wp:wrapNone/>
                <wp:docPr id="6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4F810" id="Rectangle 96" o:spid="_x0000_s1026" style="position:absolute;margin-left:232.3pt;margin-top:7.9pt;width:29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" stroked="f"/>
            </w:pict>
          </mc:Fallback>
        </mc:AlternateContent>
      </w:r>
    </w:p>
    <w:bookmarkEnd w:id="0"/>
    <w:sectPr w:rsidR="0047601A" w:rsidRPr="00FB719F" w:rsidSect="00E25054">
      <w:footerReference w:type="defaul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0AFC" w14:textId="77777777" w:rsidR="007323F9" w:rsidRDefault="007323F9" w:rsidP="000F73BC">
      <w:pPr>
        <w:spacing w:after="0" w:line="240" w:lineRule="auto"/>
      </w:pPr>
      <w:r>
        <w:separator/>
      </w:r>
    </w:p>
  </w:endnote>
  <w:endnote w:type="continuationSeparator" w:id="0">
    <w:p w14:paraId="085E9D52" w14:textId="77777777" w:rsidR="007323F9" w:rsidRDefault="007323F9" w:rsidP="000F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840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2ADE24" w14:textId="7425095A" w:rsidR="005462B6" w:rsidRPr="00B452D2" w:rsidRDefault="005462B6" w:rsidP="00B452D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52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75BF" w:rsidRPr="00F175BF">
          <w:rPr>
            <w:rFonts w:ascii="Times New Roman" w:hAnsi="Times New Roman" w:cs="Times New Roman"/>
            <w:noProof/>
            <w:sz w:val="24"/>
            <w:szCs w:val="24"/>
            <w:lang w:val="uk-UA"/>
          </w:rPr>
          <w:t>3</w:t>
        </w:r>
        <w:r w:rsidRPr="00B452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00A4" w14:textId="77777777" w:rsidR="007323F9" w:rsidRDefault="007323F9" w:rsidP="000F73BC">
      <w:pPr>
        <w:spacing w:after="0" w:line="240" w:lineRule="auto"/>
      </w:pPr>
      <w:r>
        <w:separator/>
      </w:r>
    </w:p>
  </w:footnote>
  <w:footnote w:type="continuationSeparator" w:id="0">
    <w:p w14:paraId="17FCFC65" w14:textId="77777777" w:rsidR="007323F9" w:rsidRDefault="007323F9" w:rsidP="000F7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663"/>
    <w:multiLevelType w:val="multilevel"/>
    <w:tmpl w:val="632E34D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0360A"/>
    <w:multiLevelType w:val="multilevel"/>
    <w:tmpl w:val="7E9C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23632"/>
    <w:multiLevelType w:val="multilevel"/>
    <w:tmpl w:val="A102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04E7E"/>
    <w:multiLevelType w:val="multilevel"/>
    <w:tmpl w:val="0C64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07BC1"/>
    <w:multiLevelType w:val="multilevel"/>
    <w:tmpl w:val="BD90F2A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57D46"/>
    <w:multiLevelType w:val="hybridMultilevel"/>
    <w:tmpl w:val="AD261F8E"/>
    <w:lvl w:ilvl="0" w:tplc="8A56A446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50111E"/>
    <w:multiLevelType w:val="multilevel"/>
    <w:tmpl w:val="DCDC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13D95"/>
    <w:multiLevelType w:val="multilevel"/>
    <w:tmpl w:val="467C85B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A83550"/>
    <w:multiLevelType w:val="multilevel"/>
    <w:tmpl w:val="0DB4F3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9E4712D"/>
    <w:multiLevelType w:val="multilevel"/>
    <w:tmpl w:val="9D72A6B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D053B"/>
    <w:multiLevelType w:val="multilevel"/>
    <w:tmpl w:val="6E1CC7F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25BDE"/>
    <w:multiLevelType w:val="multilevel"/>
    <w:tmpl w:val="3418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32307"/>
    <w:multiLevelType w:val="multilevel"/>
    <w:tmpl w:val="C476752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211C5"/>
    <w:multiLevelType w:val="hybridMultilevel"/>
    <w:tmpl w:val="24D8EC58"/>
    <w:lvl w:ilvl="0" w:tplc="BA086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2303A"/>
    <w:multiLevelType w:val="hybridMultilevel"/>
    <w:tmpl w:val="E5D0EFC6"/>
    <w:lvl w:ilvl="0" w:tplc="5A8414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89A2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580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CD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E9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41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E7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C9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83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6D41E2"/>
    <w:multiLevelType w:val="multilevel"/>
    <w:tmpl w:val="712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295C36"/>
    <w:multiLevelType w:val="multilevel"/>
    <w:tmpl w:val="B90C8CA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F3DB6"/>
    <w:multiLevelType w:val="multilevel"/>
    <w:tmpl w:val="7EEEE57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A83F90"/>
    <w:multiLevelType w:val="multilevel"/>
    <w:tmpl w:val="9E3E57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B8A6AED"/>
    <w:multiLevelType w:val="multilevel"/>
    <w:tmpl w:val="BB20452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EA4043"/>
    <w:multiLevelType w:val="hybridMultilevel"/>
    <w:tmpl w:val="3C76CF40"/>
    <w:lvl w:ilvl="0" w:tplc="8496F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6B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64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C2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69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A1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28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AE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EE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1638434">
    <w:abstractNumId w:val="13"/>
  </w:num>
  <w:num w:numId="2" w16cid:durableId="102190692">
    <w:abstractNumId w:val="18"/>
  </w:num>
  <w:num w:numId="3" w16cid:durableId="1163742272">
    <w:abstractNumId w:val="17"/>
  </w:num>
  <w:num w:numId="4" w16cid:durableId="1319504615">
    <w:abstractNumId w:val="8"/>
  </w:num>
  <w:num w:numId="5" w16cid:durableId="1952972812">
    <w:abstractNumId w:val="10"/>
  </w:num>
  <w:num w:numId="6" w16cid:durableId="319237727">
    <w:abstractNumId w:val="12"/>
  </w:num>
  <w:num w:numId="7" w16cid:durableId="1691448628">
    <w:abstractNumId w:val="7"/>
  </w:num>
  <w:num w:numId="8" w16cid:durableId="669598291">
    <w:abstractNumId w:val="9"/>
  </w:num>
  <w:num w:numId="9" w16cid:durableId="955449707">
    <w:abstractNumId w:val="4"/>
  </w:num>
  <w:num w:numId="10" w16cid:durableId="1658070440">
    <w:abstractNumId w:val="16"/>
  </w:num>
  <w:num w:numId="11" w16cid:durableId="1215702578">
    <w:abstractNumId w:val="19"/>
  </w:num>
  <w:num w:numId="12" w16cid:durableId="627400412">
    <w:abstractNumId w:val="11"/>
  </w:num>
  <w:num w:numId="13" w16cid:durableId="268659814">
    <w:abstractNumId w:val="0"/>
  </w:num>
  <w:num w:numId="14" w16cid:durableId="753673075">
    <w:abstractNumId w:val="6"/>
  </w:num>
  <w:num w:numId="15" w16cid:durableId="1961260502">
    <w:abstractNumId w:val="1"/>
  </w:num>
  <w:num w:numId="16" w16cid:durableId="1967269469">
    <w:abstractNumId w:val="2"/>
  </w:num>
  <w:num w:numId="17" w16cid:durableId="98109822">
    <w:abstractNumId w:val="3"/>
  </w:num>
  <w:num w:numId="18" w16cid:durableId="1158113549">
    <w:abstractNumId w:val="15"/>
  </w:num>
  <w:num w:numId="19" w16cid:durableId="1209219893">
    <w:abstractNumId w:val="20"/>
  </w:num>
  <w:num w:numId="20" w16cid:durableId="1932808431">
    <w:abstractNumId w:val="14"/>
  </w:num>
  <w:num w:numId="21" w16cid:durableId="1906064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F2"/>
    <w:rsid w:val="0000216C"/>
    <w:rsid w:val="00016A7E"/>
    <w:rsid w:val="00017D78"/>
    <w:rsid w:val="00024CE2"/>
    <w:rsid w:val="000260A4"/>
    <w:rsid w:val="00031D70"/>
    <w:rsid w:val="00047E02"/>
    <w:rsid w:val="00051F96"/>
    <w:rsid w:val="00057798"/>
    <w:rsid w:val="0008649E"/>
    <w:rsid w:val="00090A0D"/>
    <w:rsid w:val="000A2DDA"/>
    <w:rsid w:val="000A3A66"/>
    <w:rsid w:val="000D4833"/>
    <w:rsid w:val="000E3C17"/>
    <w:rsid w:val="000E4757"/>
    <w:rsid w:val="000F32CA"/>
    <w:rsid w:val="000F5282"/>
    <w:rsid w:val="000F73BC"/>
    <w:rsid w:val="00100E39"/>
    <w:rsid w:val="00102A2C"/>
    <w:rsid w:val="00103D7C"/>
    <w:rsid w:val="001058BE"/>
    <w:rsid w:val="00110282"/>
    <w:rsid w:val="00135976"/>
    <w:rsid w:val="00164100"/>
    <w:rsid w:val="00174B41"/>
    <w:rsid w:val="001C256E"/>
    <w:rsid w:val="001C56D5"/>
    <w:rsid w:val="001D2D61"/>
    <w:rsid w:val="002102C6"/>
    <w:rsid w:val="00226747"/>
    <w:rsid w:val="00235EFE"/>
    <w:rsid w:val="002404D5"/>
    <w:rsid w:val="002420CC"/>
    <w:rsid w:val="00264121"/>
    <w:rsid w:val="00270233"/>
    <w:rsid w:val="00280D93"/>
    <w:rsid w:val="00295309"/>
    <w:rsid w:val="002C3277"/>
    <w:rsid w:val="002C7F52"/>
    <w:rsid w:val="002E0639"/>
    <w:rsid w:val="00310C40"/>
    <w:rsid w:val="0031313B"/>
    <w:rsid w:val="00332F82"/>
    <w:rsid w:val="00340284"/>
    <w:rsid w:val="00374C52"/>
    <w:rsid w:val="00380BFF"/>
    <w:rsid w:val="00390F20"/>
    <w:rsid w:val="003B4369"/>
    <w:rsid w:val="003B5309"/>
    <w:rsid w:val="003C0461"/>
    <w:rsid w:val="00404BD8"/>
    <w:rsid w:val="00416CC8"/>
    <w:rsid w:val="00431878"/>
    <w:rsid w:val="004335A9"/>
    <w:rsid w:val="004414EA"/>
    <w:rsid w:val="00443FD4"/>
    <w:rsid w:val="00457147"/>
    <w:rsid w:val="00467268"/>
    <w:rsid w:val="0047601A"/>
    <w:rsid w:val="00480C8C"/>
    <w:rsid w:val="00484EA6"/>
    <w:rsid w:val="004B4876"/>
    <w:rsid w:val="004C57A5"/>
    <w:rsid w:val="004D6A38"/>
    <w:rsid w:val="0051340B"/>
    <w:rsid w:val="00533B1B"/>
    <w:rsid w:val="005462B6"/>
    <w:rsid w:val="0054740E"/>
    <w:rsid w:val="00551FDD"/>
    <w:rsid w:val="00552FCC"/>
    <w:rsid w:val="00560117"/>
    <w:rsid w:val="00564392"/>
    <w:rsid w:val="00571E94"/>
    <w:rsid w:val="005864DD"/>
    <w:rsid w:val="00597406"/>
    <w:rsid w:val="005E513D"/>
    <w:rsid w:val="005F3DA3"/>
    <w:rsid w:val="005F6DC1"/>
    <w:rsid w:val="00614A2B"/>
    <w:rsid w:val="00617E58"/>
    <w:rsid w:val="00645325"/>
    <w:rsid w:val="006466E0"/>
    <w:rsid w:val="00652776"/>
    <w:rsid w:val="00656CC3"/>
    <w:rsid w:val="006571E0"/>
    <w:rsid w:val="00697CFA"/>
    <w:rsid w:val="006A0E3A"/>
    <w:rsid w:val="006A3E06"/>
    <w:rsid w:val="006B0E14"/>
    <w:rsid w:val="006D12D0"/>
    <w:rsid w:val="0070536B"/>
    <w:rsid w:val="007323F9"/>
    <w:rsid w:val="00735EB1"/>
    <w:rsid w:val="00735ECF"/>
    <w:rsid w:val="00743F48"/>
    <w:rsid w:val="00753907"/>
    <w:rsid w:val="00764656"/>
    <w:rsid w:val="00780D66"/>
    <w:rsid w:val="007849DD"/>
    <w:rsid w:val="007B4FF6"/>
    <w:rsid w:val="007B73BF"/>
    <w:rsid w:val="007C1C1A"/>
    <w:rsid w:val="007C451E"/>
    <w:rsid w:val="007D0CC6"/>
    <w:rsid w:val="007E3DD1"/>
    <w:rsid w:val="007F7BA1"/>
    <w:rsid w:val="0080501F"/>
    <w:rsid w:val="00807D4B"/>
    <w:rsid w:val="00811FAE"/>
    <w:rsid w:val="00815E46"/>
    <w:rsid w:val="008331A6"/>
    <w:rsid w:val="00894105"/>
    <w:rsid w:val="00895705"/>
    <w:rsid w:val="008A058E"/>
    <w:rsid w:val="008A7E27"/>
    <w:rsid w:val="008B1122"/>
    <w:rsid w:val="008C0D95"/>
    <w:rsid w:val="008C0F96"/>
    <w:rsid w:val="008C1078"/>
    <w:rsid w:val="008C2093"/>
    <w:rsid w:val="008C2D8E"/>
    <w:rsid w:val="008D33CD"/>
    <w:rsid w:val="008D3597"/>
    <w:rsid w:val="008F3DBD"/>
    <w:rsid w:val="0090166C"/>
    <w:rsid w:val="009046AD"/>
    <w:rsid w:val="0091259E"/>
    <w:rsid w:val="00913479"/>
    <w:rsid w:val="00923D02"/>
    <w:rsid w:val="00932CE5"/>
    <w:rsid w:val="009702EC"/>
    <w:rsid w:val="00996236"/>
    <w:rsid w:val="00996DCC"/>
    <w:rsid w:val="009C1476"/>
    <w:rsid w:val="009D4E07"/>
    <w:rsid w:val="009E66FA"/>
    <w:rsid w:val="009F1ACB"/>
    <w:rsid w:val="009F5AD5"/>
    <w:rsid w:val="009F60B5"/>
    <w:rsid w:val="00A11338"/>
    <w:rsid w:val="00A21D23"/>
    <w:rsid w:val="00A402E9"/>
    <w:rsid w:val="00A53953"/>
    <w:rsid w:val="00A60E80"/>
    <w:rsid w:val="00A72495"/>
    <w:rsid w:val="00A83E18"/>
    <w:rsid w:val="00A913B7"/>
    <w:rsid w:val="00AA1161"/>
    <w:rsid w:val="00AB05DB"/>
    <w:rsid w:val="00AB27E1"/>
    <w:rsid w:val="00AC106D"/>
    <w:rsid w:val="00AC251F"/>
    <w:rsid w:val="00AC38F3"/>
    <w:rsid w:val="00B01218"/>
    <w:rsid w:val="00B452D2"/>
    <w:rsid w:val="00B52386"/>
    <w:rsid w:val="00B62744"/>
    <w:rsid w:val="00B65212"/>
    <w:rsid w:val="00B71E7D"/>
    <w:rsid w:val="00B752CF"/>
    <w:rsid w:val="00BA534D"/>
    <w:rsid w:val="00BC0067"/>
    <w:rsid w:val="00BD35DB"/>
    <w:rsid w:val="00BE17E2"/>
    <w:rsid w:val="00BE1BAA"/>
    <w:rsid w:val="00BF522E"/>
    <w:rsid w:val="00C10E63"/>
    <w:rsid w:val="00C239CB"/>
    <w:rsid w:val="00C359E4"/>
    <w:rsid w:val="00C50127"/>
    <w:rsid w:val="00C57E46"/>
    <w:rsid w:val="00C62BB0"/>
    <w:rsid w:val="00C63001"/>
    <w:rsid w:val="00CB04DC"/>
    <w:rsid w:val="00CC7A88"/>
    <w:rsid w:val="00CE06F5"/>
    <w:rsid w:val="00CE7032"/>
    <w:rsid w:val="00CF264E"/>
    <w:rsid w:val="00D05008"/>
    <w:rsid w:val="00D16379"/>
    <w:rsid w:val="00D732D8"/>
    <w:rsid w:val="00DA05FD"/>
    <w:rsid w:val="00DC13D2"/>
    <w:rsid w:val="00DC3F53"/>
    <w:rsid w:val="00DD05A0"/>
    <w:rsid w:val="00DD4510"/>
    <w:rsid w:val="00DE0B1A"/>
    <w:rsid w:val="00DE1818"/>
    <w:rsid w:val="00DE2391"/>
    <w:rsid w:val="00DF7B26"/>
    <w:rsid w:val="00E016B2"/>
    <w:rsid w:val="00E25054"/>
    <w:rsid w:val="00E266B2"/>
    <w:rsid w:val="00E27E6E"/>
    <w:rsid w:val="00E30112"/>
    <w:rsid w:val="00E52CCA"/>
    <w:rsid w:val="00E544EF"/>
    <w:rsid w:val="00E564C5"/>
    <w:rsid w:val="00E6209F"/>
    <w:rsid w:val="00E71761"/>
    <w:rsid w:val="00E71E4D"/>
    <w:rsid w:val="00E749CF"/>
    <w:rsid w:val="00E81F45"/>
    <w:rsid w:val="00E90DCD"/>
    <w:rsid w:val="00E91F5D"/>
    <w:rsid w:val="00EA438C"/>
    <w:rsid w:val="00EB1FEA"/>
    <w:rsid w:val="00EB3C8A"/>
    <w:rsid w:val="00EB63CC"/>
    <w:rsid w:val="00EC3E63"/>
    <w:rsid w:val="00EC7664"/>
    <w:rsid w:val="00EE312B"/>
    <w:rsid w:val="00F00D40"/>
    <w:rsid w:val="00F0313A"/>
    <w:rsid w:val="00F16DAB"/>
    <w:rsid w:val="00F175BF"/>
    <w:rsid w:val="00F475DF"/>
    <w:rsid w:val="00F62A00"/>
    <w:rsid w:val="00F82F64"/>
    <w:rsid w:val="00F85D27"/>
    <w:rsid w:val="00F9372C"/>
    <w:rsid w:val="00FA18DA"/>
    <w:rsid w:val="00FA6F88"/>
    <w:rsid w:val="00FB44F2"/>
    <w:rsid w:val="00FB719F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5C703"/>
  <w15:docId w15:val="{107C3880-64BE-49D2-B330-F170A54A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8E"/>
  </w:style>
  <w:style w:type="paragraph" w:styleId="Heading1">
    <w:name w:val="heading 1"/>
    <w:basedOn w:val="Normal"/>
    <w:link w:val="Heading1Char"/>
    <w:qFormat/>
    <w:rsid w:val="000F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3B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FootnoteText">
    <w:name w:val="footnote text"/>
    <w:aliases w:val="Текст сноски-FN,Footnote Text Char Знак Знак,Footnote Text Char Знак,Table_Footnote_last"/>
    <w:basedOn w:val="Normal"/>
    <w:link w:val="FootnoteTextChar"/>
    <w:unhideWhenUsed/>
    <w:rsid w:val="000F73BC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FootnoteTextChar">
    <w:name w:val="Footnote Text Char"/>
    <w:aliases w:val="Текст сноски-FN Char,Footnote Text Char Знак Знак Char,Footnote Text Char Знак Char,Table_Footnote_last Char"/>
    <w:basedOn w:val="DefaultParagraphFont"/>
    <w:link w:val="FootnoteText"/>
    <w:rsid w:val="000F73BC"/>
    <w:rPr>
      <w:rFonts w:ascii="Calibri" w:eastAsia="Calibri" w:hAnsi="Calibri" w:cs="Times New Roman"/>
      <w:sz w:val="20"/>
      <w:szCs w:val="20"/>
      <w:lang w:val="uk-UA"/>
    </w:rPr>
  </w:style>
  <w:style w:type="character" w:styleId="FootnoteReference">
    <w:name w:val="footnote reference"/>
    <w:basedOn w:val="DefaultParagraphFont"/>
    <w:unhideWhenUsed/>
    <w:rsid w:val="000F73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73B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tlid-translationtranslation">
    <w:name w:val="tlid-translation translation"/>
    <w:basedOn w:val="DefaultParagraphFont"/>
    <w:rsid w:val="000F73BC"/>
  </w:style>
  <w:style w:type="paragraph" w:styleId="BalloonText">
    <w:name w:val="Balloon Text"/>
    <w:basedOn w:val="Normal"/>
    <w:link w:val="BalloonTextChar"/>
    <w:uiPriority w:val="99"/>
    <w:semiHidden/>
    <w:unhideWhenUsed/>
    <w:rsid w:val="000F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BC"/>
    <w:rPr>
      <w:rFonts w:ascii="Tahoma" w:hAnsi="Tahoma" w:cs="Tahoma"/>
      <w:sz w:val="16"/>
      <w:szCs w:val="16"/>
    </w:rPr>
  </w:style>
  <w:style w:type="paragraph" w:customStyle="1" w:styleId="rvps7">
    <w:name w:val="rvps7"/>
    <w:basedOn w:val="Normal"/>
    <w:rsid w:val="000F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DefaultParagraphFont"/>
    <w:rsid w:val="000F73BC"/>
  </w:style>
  <w:style w:type="paragraph" w:customStyle="1" w:styleId="rvps2">
    <w:name w:val="rvps2"/>
    <w:basedOn w:val="Normal"/>
    <w:rsid w:val="000F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F73BC"/>
    <w:rPr>
      <w:color w:val="0000FF"/>
      <w:u w:val="single"/>
    </w:rPr>
  </w:style>
  <w:style w:type="paragraph" w:customStyle="1" w:styleId="rvps17">
    <w:name w:val="rvps17"/>
    <w:basedOn w:val="Normal"/>
    <w:rsid w:val="000F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rsid w:val="000F73BC"/>
  </w:style>
  <w:style w:type="character" w:customStyle="1" w:styleId="rvts64">
    <w:name w:val="rvts64"/>
    <w:basedOn w:val="DefaultParagraphFont"/>
    <w:rsid w:val="000F73BC"/>
  </w:style>
  <w:style w:type="character" w:customStyle="1" w:styleId="rvts9">
    <w:name w:val="rvts9"/>
    <w:basedOn w:val="DefaultParagraphFont"/>
    <w:rsid w:val="000F73BC"/>
  </w:style>
  <w:style w:type="paragraph" w:customStyle="1" w:styleId="rvps6">
    <w:name w:val="rvps6"/>
    <w:basedOn w:val="Normal"/>
    <w:rsid w:val="000F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0F73BC"/>
    <w:rPr>
      <w:color w:val="800080" w:themeColor="followedHyperlink"/>
      <w:u w:val="single"/>
    </w:rPr>
  </w:style>
  <w:style w:type="character" w:customStyle="1" w:styleId="rvts66">
    <w:name w:val="rvts66"/>
    <w:basedOn w:val="DefaultParagraphFont"/>
    <w:rsid w:val="000F73BC"/>
  </w:style>
  <w:style w:type="paragraph" w:styleId="NormalWeb">
    <w:name w:val="Normal (Web)"/>
    <w:basedOn w:val="Normal"/>
    <w:uiPriority w:val="99"/>
    <w:semiHidden/>
    <w:unhideWhenUsed/>
    <w:rsid w:val="0041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9F60B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9F60B5"/>
    <w:pPr>
      <w:suppressAutoHyphens/>
      <w:snapToGrid w:val="0"/>
      <w:spacing w:after="0" w:line="260" w:lineRule="atLeast"/>
      <w:ind w:firstLine="425"/>
      <w:jc w:val="both"/>
      <w:textAlignment w:val="baseline"/>
    </w:pPr>
    <w:rPr>
      <w:rFonts w:ascii="Palatino Linotype" w:eastAsia="Times New Roman" w:hAnsi="Palatino Linotype" w:cs="Times New Roman"/>
      <w:color w:val="000000"/>
      <w:kern w:val="2"/>
      <w:sz w:val="20"/>
      <w:szCs w:val="24"/>
      <w:lang w:val="en-US" w:eastAsia="de-DE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15E46"/>
    <w:rPr>
      <w:i/>
      <w:iCs/>
    </w:rPr>
  </w:style>
  <w:style w:type="character" w:styleId="Strong">
    <w:name w:val="Strong"/>
    <w:basedOn w:val="DefaultParagraphFont"/>
    <w:uiPriority w:val="22"/>
    <w:qFormat/>
    <w:rsid w:val="00815E4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01A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4760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4760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45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D2"/>
  </w:style>
  <w:style w:type="paragraph" w:styleId="Footer">
    <w:name w:val="footer"/>
    <w:basedOn w:val="Normal"/>
    <w:link w:val="FooterChar"/>
    <w:uiPriority w:val="99"/>
    <w:unhideWhenUsed/>
    <w:rsid w:val="00B45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D2"/>
  </w:style>
  <w:style w:type="character" w:styleId="CommentReference">
    <w:name w:val="annotation reference"/>
    <w:basedOn w:val="DefaultParagraphFont"/>
    <w:uiPriority w:val="99"/>
    <w:semiHidden/>
    <w:unhideWhenUsed/>
    <w:rsid w:val="00270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15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0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9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68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40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56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5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5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3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17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664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54405">
          <w:marLeft w:val="0"/>
          <w:marRight w:val="0"/>
          <w:marTop w:val="450"/>
          <w:marBottom w:val="0"/>
          <w:divBdr>
            <w:top w:val="single" w:sz="6" w:space="8" w:color="B4B6BA"/>
            <w:left w:val="none" w:sz="0" w:space="0" w:color="auto"/>
            <w:bottom w:val="single" w:sz="6" w:space="8" w:color="B4B6BA"/>
            <w:right w:val="none" w:sz="0" w:space="0" w:color="auto"/>
          </w:divBdr>
        </w:div>
      </w:divsChild>
    </w:div>
    <w:div w:id="957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3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96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339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0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5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2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6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1252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0921">
          <w:marLeft w:val="0"/>
          <w:marRight w:val="0"/>
          <w:marTop w:val="450"/>
          <w:marBottom w:val="0"/>
          <w:divBdr>
            <w:top w:val="single" w:sz="6" w:space="8" w:color="B4B6BA"/>
            <w:left w:val="none" w:sz="0" w:space="0" w:color="auto"/>
            <w:bottom w:val="single" w:sz="6" w:space="8" w:color="B4B6BA"/>
            <w:right w:val="none" w:sz="0" w:space="0" w:color="auto"/>
          </w:divBdr>
        </w:div>
      </w:divsChild>
    </w:div>
    <w:div w:id="197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3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843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2059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A0B51AD7B6842A67520F3C5E11B58" ma:contentTypeVersion="11" ma:contentTypeDescription="Een nieuw document maken." ma:contentTypeScope="" ma:versionID="ec7e30bc79209897270f1676844eccfd">
  <xsd:schema xmlns:xsd="http://www.w3.org/2001/XMLSchema" xmlns:xs="http://www.w3.org/2001/XMLSchema" xmlns:p="http://schemas.microsoft.com/office/2006/metadata/properties" xmlns:ns3="0bfde79b-919b-4817-a0bd-bee6c2d7ef7a" targetNamespace="http://schemas.microsoft.com/office/2006/metadata/properties" ma:root="true" ma:fieldsID="fb6d56b6d82c249d10eddb24fe10167c" ns3:_="">
    <xsd:import namespace="0bfde79b-919b-4817-a0bd-bee6c2d7e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e79b-919b-4817-a0bd-bee6c2d7e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fde79b-919b-4817-a0bd-bee6c2d7ef7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9F43-2489-4E18-B67D-CAFA15D6C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e79b-919b-4817-a0bd-bee6c2d7e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A7AF2-B46F-4189-B1BE-632907284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5437F-5D6F-4C44-82A4-3BB6DFABE629}">
  <ds:schemaRefs>
    <ds:schemaRef ds:uri="http://schemas.microsoft.com/office/2006/metadata/properties"/>
    <ds:schemaRef ds:uri="http://schemas.microsoft.com/office/infopath/2007/PartnerControls"/>
    <ds:schemaRef ds:uri="0bfde79b-919b-4817-a0bd-bee6c2d7ef7a"/>
  </ds:schemaRefs>
</ds:datastoreItem>
</file>

<file path=customXml/itemProps4.xml><?xml version="1.0" encoding="utf-8"?>
<ds:datastoreItem xmlns:ds="http://schemas.openxmlformats.org/officeDocument/2006/customXml" ds:itemID="{F253B3E9-DAB6-46BC-8AA7-59DE4919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1116</Characters>
  <Application>Microsoft Office Word</Application>
  <DocSecurity>0</DocSecurity>
  <Lines>79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</dc:creator>
  <cp:lastModifiedBy>Andrii Galkin</cp:lastModifiedBy>
  <cp:revision>9</cp:revision>
  <cp:lastPrinted>2023-11-28T21:29:00Z</cp:lastPrinted>
  <dcterms:created xsi:type="dcterms:W3CDTF">2023-12-23T07:44:00Z</dcterms:created>
  <dcterms:modified xsi:type="dcterms:W3CDTF">2023-12-23T07:50:00Z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dc23ee1b2b97b18350a8562b054aa90ea03a8beca8b5ee393ff6ab0366b4d7a3</vt:lpwstr>
  </property>
  <property fmtid="{D5CDD505-2E9C-101B-9397-08002B2CF9AE}" pid="3" name="ContentTypeId">
    <vt:lpwstr>0x0101005A6A0B51AD7B6842A67520F3C5E11B58</vt:lpwstr>
  </property>
</Properties>
</file>