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5" w:rsidRDefault="00C35585" w:rsidP="00C35585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585" w:rsidRPr="00C35585" w:rsidRDefault="00C35585" w:rsidP="00C35585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ГОСПОДАРСТВА імені О.М. </w:t>
      </w:r>
      <w:r w:rsidRPr="00C35585">
        <w:rPr>
          <w:rFonts w:ascii="Times New Roman" w:hAnsi="Times New Roman" w:cs="Times New Roman"/>
          <w:b/>
          <w:caps/>
          <w:sz w:val="24"/>
          <w:szCs w:val="24"/>
          <w:lang w:val="uk-UA"/>
        </w:rPr>
        <w:t>Бекетова</w:t>
      </w:r>
    </w:p>
    <w:p w:rsidR="00C35585" w:rsidRPr="00871EB2" w:rsidRDefault="00C35585" w:rsidP="00C35585">
      <w:pPr>
        <w:spacing w:line="360" w:lineRule="auto"/>
        <w:rPr>
          <w:sz w:val="28"/>
          <w:szCs w:val="28"/>
          <w:lang w:val="uk-UA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19120D" w:rsidRDefault="00C35585" w:rsidP="00C35585">
      <w:pPr>
        <w:pStyle w:val="a3"/>
        <w:widowControl w:val="0"/>
        <w:spacing w:line="240" w:lineRule="auto"/>
        <w:rPr>
          <w:bCs/>
          <w:sz w:val="32"/>
          <w:szCs w:val="32"/>
        </w:rPr>
      </w:pPr>
      <w:r w:rsidRPr="0019120D">
        <w:rPr>
          <w:bCs/>
          <w:sz w:val="32"/>
          <w:szCs w:val="32"/>
        </w:rPr>
        <w:t xml:space="preserve">МЕТОДИЧНІ РЕКОМЕНДАЦІЇ </w:t>
      </w:r>
    </w:p>
    <w:p w:rsidR="00C35585" w:rsidRPr="0019120D" w:rsidRDefault="00C35585" w:rsidP="00C35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  <w:lang w:val="uk-UA"/>
        </w:rPr>
      </w:pPr>
    </w:p>
    <w:p w:rsidR="00C35585" w:rsidRPr="0019120D" w:rsidRDefault="00C35585" w:rsidP="00C35585">
      <w:pPr>
        <w:shd w:val="clear" w:color="auto" w:fill="FFFFFF"/>
        <w:spacing w:line="360" w:lineRule="auto"/>
        <w:ind w:firstLine="0"/>
        <w:jc w:val="center"/>
        <w:rPr>
          <w:b/>
          <w:bCs/>
          <w:sz w:val="32"/>
          <w:szCs w:val="32"/>
          <w:lang w:val="uk-UA"/>
        </w:rPr>
      </w:pPr>
      <w:r w:rsidRPr="0019120D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  <w:lang w:val="uk-UA"/>
        </w:rPr>
        <w:t xml:space="preserve">до </w:t>
      </w:r>
      <w:r w:rsidR="008F7689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  <w:lang w:val="uk-UA"/>
        </w:rPr>
        <w:t xml:space="preserve">проведення та </w:t>
      </w:r>
      <w:r w:rsidRPr="0019120D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  <w:lang w:val="uk-UA"/>
        </w:rPr>
        <w:t>організації</w:t>
      </w:r>
      <w:r w:rsidRPr="0019120D">
        <w:rPr>
          <w:b/>
          <w:bCs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C35585" w:rsidRPr="0019120D" w:rsidRDefault="00C35585" w:rsidP="00C3558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  <w:lang w:val="uk-UA"/>
        </w:rPr>
      </w:pPr>
      <w:r w:rsidRPr="0019120D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  <w:lang w:val="uk-UA"/>
        </w:rPr>
        <w:t xml:space="preserve">ПЕРЕДДИПЛОМНОЇ ПРАКТИКИ </w:t>
      </w:r>
    </w:p>
    <w:p w:rsidR="00C35585" w:rsidRPr="00871EB2" w:rsidRDefault="00C35585" w:rsidP="00C35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585" w:rsidRPr="00871EB2" w:rsidRDefault="00C35585" w:rsidP="00C35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585" w:rsidRPr="00871EB2" w:rsidRDefault="00C35585" w:rsidP="00C35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585" w:rsidRPr="007E1738" w:rsidRDefault="007E1738" w:rsidP="007E1738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173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(для </w:t>
      </w:r>
      <w:r w:rsidRPr="007E17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здобувачів першого (бакалаврського) рівня вищої освіти всіх форм навчання зі </w:t>
      </w:r>
      <w:r w:rsidRPr="007E173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спеціальності 192 </w:t>
      </w:r>
      <w:r w:rsidRPr="007E17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7E173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Будівництво та цивільна інженерія, освітньої програми «Промислове і цивільне будівництво»)</w:t>
      </w:r>
    </w:p>
    <w:p w:rsidR="00C35585" w:rsidRPr="00871EB2" w:rsidRDefault="00C35585" w:rsidP="00FC739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ind w:firstLine="459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ind w:firstLine="459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ind w:firstLine="459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Харків </w:t>
      </w:r>
    </w:p>
    <w:p w:rsidR="00C35585" w:rsidRPr="00871EB2" w:rsidRDefault="00C35585" w:rsidP="00C35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ХНУМГ ім. О.М. Бекетова</w:t>
      </w:r>
    </w:p>
    <w:p w:rsidR="00C35585" w:rsidRPr="00871EB2" w:rsidRDefault="00C35585" w:rsidP="00C35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24</w:t>
      </w:r>
    </w:p>
    <w:p w:rsidR="00C35585" w:rsidRPr="00871EB2" w:rsidRDefault="00C35585" w:rsidP="00C35585">
      <w:pPr>
        <w:shd w:val="clear" w:color="auto" w:fill="FFFFFF"/>
        <w:spacing w:line="276" w:lineRule="auto"/>
        <w:ind w:firstLine="45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br w:type="page"/>
      </w:r>
      <w:r w:rsidR="008F76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Методичні рекомендації до проведення та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організації переддип</w:t>
      </w:r>
      <w:r w:rsidR="002A59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ломної практики (для </w:t>
      </w:r>
      <w:r w:rsidR="002A59D8" w:rsidRPr="0055321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першого (бакалаврського) рівня вищої освіти всіх форм навчання </w:t>
      </w:r>
      <w:r w:rsidR="002A59D8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2A59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спеціальності 192 </w:t>
      </w:r>
      <w:r w:rsidR="002A59D8" w:rsidRPr="005532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A59D8" w:rsidRPr="00F01C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Будівництв</w:t>
      </w:r>
      <w:r w:rsidR="002A59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та цивільна інженерія, освітньої</w:t>
      </w:r>
      <w:r w:rsidR="002A59D8" w:rsidRPr="00F01C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A59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програми </w:t>
      </w:r>
      <w:r w:rsidR="002A59D8" w:rsidRPr="00F01C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«Промислове і цивільне будівництво»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/ Харків. нац. ун-т </w:t>
      </w:r>
      <w:proofErr w:type="spellStart"/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</w:t>
      </w:r>
      <w:proofErr w:type="spellEnd"/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госп-ва ім. О.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Бекетова ; уклад. О. М. Пустовойтова. – Харків : ХНУМГ ім. О.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Бекетова, 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–  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</w:t>
      </w:r>
    </w:p>
    <w:p w:rsidR="00C35585" w:rsidRPr="00871EB2" w:rsidRDefault="00C35585" w:rsidP="00C35585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 w:val="26"/>
          <w:szCs w:val="26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ind w:firstLine="720"/>
        <w:jc w:val="both"/>
        <w:rPr>
          <w:b w:val="0"/>
          <w:szCs w:val="28"/>
        </w:rPr>
      </w:pPr>
      <w:r w:rsidRPr="00871EB2">
        <w:rPr>
          <w:b w:val="0"/>
          <w:szCs w:val="28"/>
        </w:rPr>
        <w:t xml:space="preserve">Укладач канд. техн. наук, доц. О.М. Пустовойтова </w:t>
      </w: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Cs w:val="28"/>
        </w:rPr>
      </w:pPr>
    </w:p>
    <w:sectPr w:rsidR="00C35585" w:rsidRPr="00871EB2" w:rsidSect="008A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585"/>
    <w:rsid w:val="001001E9"/>
    <w:rsid w:val="0019120D"/>
    <w:rsid w:val="002A59D8"/>
    <w:rsid w:val="007E1738"/>
    <w:rsid w:val="008A7F9A"/>
    <w:rsid w:val="008F7689"/>
    <w:rsid w:val="00C35585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85"/>
    <w:pPr>
      <w:widowControl w:val="0"/>
      <w:autoSpaceDE w:val="0"/>
      <w:autoSpaceDN w:val="0"/>
      <w:spacing w:after="0" w:line="420" w:lineRule="auto"/>
      <w:ind w:firstLine="46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35585"/>
    <w:pPr>
      <w:widowControl w:val="0"/>
      <w:autoSpaceDE w:val="0"/>
      <w:autoSpaceDN w:val="0"/>
      <w:spacing w:before="14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C35585"/>
    <w:pPr>
      <w:widowControl/>
      <w:autoSpaceDE/>
      <w:autoSpaceDN/>
      <w:spacing w:line="460" w:lineRule="auto"/>
      <w:ind w:firstLine="0"/>
      <w:jc w:val="center"/>
    </w:pPr>
    <w:rPr>
      <w:rFonts w:ascii="Times New Roman" w:hAnsi="Times New Roman" w:cs="Times New Roman"/>
      <w:b/>
      <w:sz w:val="28"/>
      <w:szCs w:val="24"/>
      <w:lang w:val="uk-UA" w:eastAsia="uk-UA"/>
    </w:rPr>
  </w:style>
  <w:style w:type="character" w:customStyle="1" w:styleId="a4">
    <w:name w:val="Название Знак"/>
    <w:basedOn w:val="a0"/>
    <w:link w:val="a3"/>
    <w:uiPriority w:val="10"/>
    <w:rsid w:val="00C35585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Оксана Михайлівна</dc:creator>
  <cp:keywords/>
  <dc:description/>
  <cp:lastModifiedBy>Pavel</cp:lastModifiedBy>
  <cp:revision>7</cp:revision>
  <dcterms:created xsi:type="dcterms:W3CDTF">2023-12-06T09:32:00Z</dcterms:created>
  <dcterms:modified xsi:type="dcterms:W3CDTF">2023-12-07T13:24:00Z</dcterms:modified>
</cp:coreProperties>
</file>