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9F0A" w14:textId="77777777" w:rsidR="009D59FC" w:rsidRPr="00745D1E" w:rsidRDefault="009D59FC" w:rsidP="009D59FC">
      <w:pPr>
        <w:spacing w:after="15" w:line="248" w:lineRule="auto"/>
        <w:ind w:left="2244" w:right="55" w:hanging="10"/>
      </w:pPr>
      <w:r w:rsidRPr="00745D1E">
        <w:rPr>
          <w:b/>
        </w:rPr>
        <w:t>МІНІСТЕРСТВО ОСВІТИ І НАУКИ УКРАЇНИ</w:t>
      </w:r>
    </w:p>
    <w:p w14:paraId="5A712E01" w14:textId="77777777" w:rsidR="009D59FC" w:rsidRPr="00745D1E" w:rsidRDefault="009D59FC" w:rsidP="009D59FC">
      <w:pPr>
        <w:spacing w:after="98" w:line="259" w:lineRule="auto"/>
        <w:ind w:right="31"/>
        <w:jc w:val="center"/>
      </w:pPr>
      <w:r w:rsidRPr="00745D1E">
        <w:rPr>
          <w:b/>
          <w:sz w:val="16"/>
        </w:rPr>
        <w:t xml:space="preserve"> </w:t>
      </w:r>
    </w:p>
    <w:p w14:paraId="42FEC15E" w14:textId="77777777" w:rsidR="009D59FC" w:rsidRPr="00745D1E" w:rsidRDefault="009D59FC" w:rsidP="009D59FC">
      <w:pPr>
        <w:spacing w:after="15" w:line="248" w:lineRule="auto"/>
        <w:ind w:left="2234" w:right="55"/>
      </w:pPr>
      <w:r w:rsidRPr="00745D1E">
        <w:rPr>
          <w:b/>
        </w:rPr>
        <w:t>ХАРКІВСЬКИЙ НАЦІОНАЛЬНИЙ УНІВЕРСИТЕТ</w:t>
      </w:r>
    </w:p>
    <w:p w14:paraId="424D074B" w14:textId="77777777" w:rsidR="009D59FC" w:rsidRPr="00745D1E" w:rsidRDefault="009D59FC" w:rsidP="009D59FC">
      <w:pPr>
        <w:spacing w:after="189" w:line="248" w:lineRule="auto"/>
        <w:ind w:left="4962" w:right="1122" w:hanging="3840"/>
        <w:jc w:val="center"/>
      </w:pPr>
      <w:r w:rsidRPr="00745D1E">
        <w:rPr>
          <w:b/>
        </w:rPr>
        <w:t>МІСЬКОГО ГОСПОДАРСТВА імені О. М. БЕКЕТОВА</w:t>
      </w:r>
    </w:p>
    <w:p w14:paraId="201DA16A" w14:textId="77777777" w:rsidR="009D59FC" w:rsidRPr="00745D1E" w:rsidRDefault="009D59FC" w:rsidP="009D59FC">
      <w:pPr>
        <w:spacing w:after="172" w:line="259" w:lineRule="auto"/>
        <w:ind w:left="568"/>
        <w:jc w:val="center"/>
      </w:pPr>
      <w:r w:rsidRPr="00745D1E">
        <w:rPr>
          <w:b/>
        </w:rPr>
        <w:t xml:space="preserve"> </w:t>
      </w:r>
    </w:p>
    <w:p w14:paraId="2BC618D4" w14:textId="77777777" w:rsidR="009D59FC" w:rsidRPr="00745D1E" w:rsidRDefault="009D59FC" w:rsidP="009D59FC">
      <w:pPr>
        <w:spacing w:after="172" w:line="259" w:lineRule="auto"/>
        <w:ind w:left="568"/>
        <w:jc w:val="center"/>
      </w:pPr>
      <w:r w:rsidRPr="00745D1E">
        <w:rPr>
          <w:b/>
        </w:rPr>
        <w:t xml:space="preserve"> </w:t>
      </w:r>
    </w:p>
    <w:p w14:paraId="69B35521" w14:textId="77777777" w:rsidR="009D59FC" w:rsidRPr="00745D1E" w:rsidRDefault="009D59FC" w:rsidP="009D59FC">
      <w:pPr>
        <w:spacing w:after="173" w:line="259" w:lineRule="auto"/>
        <w:ind w:left="568"/>
        <w:jc w:val="center"/>
      </w:pPr>
      <w:r w:rsidRPr="00745D1E">
        <w:rPr>
          <w:b/>
        </w:rPr>
        <w:t xml:space="preserve"> </w:t>
      </w:r>
    </w:p>
    <w:p w14:paraId="1FD5C435" w14:textId="77777777" w:rsidR="009D59FC" w:rsidRPr="008B6DF5" w:rsidRDefault="009D59FC" w:rsidP="009D59FC">
      <w:pPr>
        <w:spacing w:after="15" w:line="248" w:lineRule="auto"/>
        <w:ind w:left="851" w:right="55" w:hanging="10"/>
        <w:jc w:val="center"/>
        <w:rPr>
          <w:lang w:val="uk-UA"/>
        </w:rPr>
      </w:pPr>
      <w:r w:rsidRPr="00745D1E">
        <w:rPr>
          <w:b/>
          <w:lang w:val="uk-UA"/>
        </w:rPr>
        <w:t>М</w:t>
      </w:r>
      <w:r w:rsidRPr="008B6DF5">
        <w:rPr>
          <w:b/>
          <w:lang w:val="uk-UA"/>
        </w:rPr>
        <w:t xml:space="preserve">. </w:t>
      </w:r>
      <w:r w:rsidRPr="00745D1E">
        <w:rPr>
          <w:b/>
          <w:lang w:val="uk-UA"/>
        </w:rPr>
        <w:t>Ю</w:t>
      </w:r>
      <w:r w:rsidRPr="008B6DF5">
        <w:rPr>
          <w:b/>
          <w:lang w:val="uk-UA"/>
        </w:rPr>
        <w:t xml:space="preserve">. </w:t>
      </w:r>
      <w:r w:rsidRPr="00745D1E">
        <w:rPr>
          <w:b/>
          <w:lang w:val="uk-UA"/>
        </w:rPr>
        <w:t>КАРПУШЕНКО</w:t>
      </w:r>
    </w:p>
    <w:p w14:paraId="66D4EA56" w14:textId="77777777" w:rsidR="009D59FC" w:rsidRPr="008B6DF5" w:rsidRDefault="009D59FC" w:rsidP="009D59FC">
      <w:pPr>
        <w:pStyle w:val="7"/>
        <w:spacing w:after="12"/>
        <w:rPr>
          <w:rFonts w:ascii="Times New Roman" w:hAnsi="Times New Roman"/>
          <w:lang w:val="uk-UA"/>
        </w:rPr>
      </w:pPr>
    </w:p>
    <w:p w14:paraId="112ED138" w14:textId="77777777" w:rsidR="009D59FC" w:rsidRPr="008B6DF5" w:rsidRDefault="009D59FC" w:rsidP="009D59FC">
      <w:pPr>
        <w:spacing w:after="172" w:line="259" w:lineRule="auto"/>
        <w:ind w:left="3968"/>
        <w:jc w:val="center"/>
        <w:rPr>
          <w:lang w:val="uk-UA"/>
        </w:rPr>
      </w:pPr>
    </w:p>
    <w:p w14:paraId="4C1CFB01" w14:textId="77777777" w:rsidR="009D59FC" w:rsidRPr="008B6DF5" w:rsidRDefault="009D59FC" w:rsidP="009D59FC">
      <w:pPr>
        <w:spacing w:after="289" w:line="259" w:lineRule="auto"/>
        <w:ind w:left="568"/>
        <w:rPr>
          <w:lang w:val="uk-UA"/>
        </w:rPr>
      </w:pPr>
      <w:r w:rsidRPr="008B6DF5">
        <w:rPr>
          <w:lang w:val="uk-UA"/>
        </w:rPr>
        <w:t xml:space="preserve"> </w:t>
      </w:r>
    </w:p>
    <w:p w14:paraId="0ED62EE8" w14:textId="77777777" w:rsidR="009D59FC" w:rsidRPr="00745D1E" w:rsidRDefault="009D59FC" w:rsidP="009D59FC">
      <w:pPr>
        <w:spacing w:line="259" w:lineRule="auto"/>
        <w:ind w:left="774" w:hanging="10"/>
        <w:jc w:val="center"/>
        <w:rPr>
          <w:b/>
          <w:sz w:val="40"/>
          <w:lang w:val="uk-UA"/>
        </w:rPr>
      </w:pPr>
      <w:r w:rsidRPr="00745D1E">
        <w:rPr>
          <w:b/>
          <w:sz w:val="40"/>
          <w:lang w:val="uk-UA"/>
        </w:rPr>
        <w:t>ОБЛІК ЗОВНІШНЬОЕКОНОМІЧН</w:t>
      </w:r>
      <w:r>
        <w:rPr>
          <w:b/>
          <w:sz w:val="40"/>
          <w:lang w:val="uk-UA"/>
        </w:rPr>
        <w:t>ОЇ</w:t>
      </w:r>
      <w:r w:rsidRPr="00745D1E">
        <w:rPr>
          <w:b/>
          <w:sz w:val="40"/>
          <w:lang w:val="uk-UA"/>
        </w:rPr>
        <w:t xml:space="preserve"> ДІЯЛЬНОСТІ</w:t>
      </w:r>
    </w:p>
    <w:p w14:paraId="49D23014" w14:textId="77777777" w:rsidR="009D59FC" w:rsidRPr="00745D1E" w:rsidRDefault="009D59FC" w:rsidP="009D59FC">
      <w:pPr>
        <w:spacing w:line="259" w:lineRule="auto"/>
        <w:ind w:left="774" w:hanging="10"/>
        <w:jc w:val="center"/>
        <w:rPr>
          <w:b/>
          <w:sz w:val="40"/>
          <w:lang w:val="uk-UA"/>
        </w:rPr>
      </w:pPr>
    </w:p>
    <w:p w14:paraId="1F8B5924" w14:textId="77777777" w:rsidR="009D59FC" w:rsidRPr="00745D1E" w:rsidRDefault="009D59FC" w:rsidP="009D59FC">
      <w:pPr>
        <w:spacing w:line="259" w:lineRule="auto"/>
        <w:ind w:left="774" w:hanging="10"/>
        <w:jc w:val="center"/>
        <w:rPr>
          <w:b/>
          <w:sz w:val="40"/>
          <w:lang w:val="uk-UA"/>
        </w:rPr>
      </w:pPr>
    </w:p>
    <w:p w14:paraId="3FE786CE" w14:textId="77777777" w:rsidR="009D59FC" w:rsidRPr="00745D1E" w:rsidRDefault="009D59FC" w:rsidP="009D59FC">
      <w:pPr>
        <w:spacing w:line="259" w:lineRule="auto"/>
        <w:ind w:left="774" w:hanging="10"/>
        <w:jc w:val="center"/>
        <w:rPr>
          <w:b/>
          <w:sz w:val="40"/>
          <w:lang w:val="uk-UA"/>
        </w:rPr>
      </w:pPr>
    </w:p>
    <w:p w14:paraId="302B66AD" w14:textId="77777777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  <w:r w:rsidRPr="00E16C6C">
        <w:rPr>
          <w:i/>
          <w:lang w:val="uk-UA"/>
        </w:rPr>
        <w:t xml:space="preserve">КОНСПЕКТ ЛЕКЦІЙ </w:t>
      </w:r>
    </w:p>
    <w:p w14:paraId="0C0ECC86" w14:textId="77777777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</w:p>
    <w:p w14:paraId="2EC8E3B5" w14:textId="77777777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  <w:r w:rsidRPr="00E16C6C">
        <w:rPr>
          <w:i/>
          <w:lang w:val="uk-UA"/>
        </w:rPr>
        <w:t xml:space="preserve"> </w:t>
      </w:r>
    </w:p>
    <w:p w14:paraId="2CFE0B72" w14:textId="4473E8B2" w:rsidR="009F0D24" w:rsidRPr="00DE634F" w:rsidRDefault="009D59FC" w:rsidP="009F0D24">
      <w:pPr>
        <w:spacing w:after="173" w:line="259" w:lineRule="auto"/>
        <w:ind w:left="568"/>
        <w:jc w:val="center"/>
        <w:rPr>
          <w:i/>
          <w:iCs/>
          <w:sz w:val="28"/>
          <w:szCs w:val="28"/>
          <w:lang w:val="uk-UA"/>
        </w:rPr>
      </w:pPr>
      <w:r w:rsidRPr="009F0D24">
        <w:rPr>
          <w:i/>
          <w:sz w:val="28"/>
          <w:szCs w:val="28"/>
          <w:lang w:val="uk-UA"/>
        </w:rPr>
        <w:t>(</w:t>
      </w:r>
      <w:r w:rsidR="009F0D24" w:rsidRPr="009F0D24">
        <w:rPr>
          <w:i/>
          <w:sz w:val="28"/>
          <w:szCs w:val="28"/>
          <w:lang w:val="uk-UA"/>
        </w:rPr>
        <w:t xml:space="preserve">для здобувачів </w:t>
      </w:r>
      <w:r w:rsidR="00DE634F" w:rsidRPr="00DE634F">
        <w:rPr>
          <w:i/>
          <w:iCs/>
          <w:sz w:val="28"/>
          <w:szCs w:val="28"/>
          <w:lang w:val="uk-UA"/>
        </w:rPr>
        <w:t>першого (бакалаврського) рівня</w:t>
      </w:r>
    </w:p>
    <w:p w14:paraId="2909CE69" w14:textId="77777777" w:rsidR="009F0D24" w:rsidRPr="009F0D24" w:rsidRDefault="009F0D24" w:rsidP="009F0D24">
      <w:pPr>
        <w:spacing w:after="173" w:line="259" w:lineRule="auto"/>
        <w:ind w:left="568"/>
        <w:jc w:val="center"/>
        <w:rPr>
          <w:i/>
          <w:sz w:val="28"/>
          <w:szCs w:val="28"/>
          <w:lang w:val="uk-UA"/>
        </w:rPr>
      </w:pPr>
      <w:r w:rsidRPr="009F0D24">
        <w:rPr>
          <w:i/>
          <w:sz w:val="28"/>
          <w:szCs w:val="28"/>
          <w:lang w:val="uk-UA"/>
        </w:rPr>
        <w:t xml:space="preserve"> денної і заочної форм навчання за </w:t>
      </w:r>
    </w:p>
    <w:p w14:paraId="4E32BCF0" w14:textId="1A963151" w:rsidR="009D59FC" w:rsidRPr="009F0D24" w:rsidRDefault="009F0D24" w:rsidP="009F0D24">
      <w:pPr>
        <w:spacing w:after="173" w:line="259" w:lineRule="auto"/>
        <w:ind w:left="568"/>
        <w:jc w:val="center"/>
        <w:rPr>
          <w:i/>
          <w:sz w:val="28"/>
          <w:szCs w:val="28"/>
          <w:lang w:val="uk-UA"/>
        </w:rPr>
      </w:pPr>
      <w:r w:rsidRPr="009F0D24">
        <w:rPr>
          <w:i/>
          <w:sz w:val="28"/>
          <w:szCs w:val="28"/>
          <w:lang w:val="uk-UA"/>
        </w:rPr>
        <w:t>спеціальн</w:t>
      </w:r>
      <w:r w:rsidR="001E0BF7">
        <w:rPr>
          <w:i/>
          <w:sz w:val="28"/>
          <w:szCs w:val="28"/>
          <w:lang w:val="uk-UA"/>
        </w:rPr>
        <w:t>істю</w:t>
      </w:r>
      <w:r w:rsidRPr="009F0D24">
        <w:rPr>
          <w:i/>
          <w:sz w:val="28"/>
          <w:szCs w:val="28"/>
          <w:lang w:val="uk-UA"/>
        </w:rPr>
        <w:t xml:space="preserve"> 071 – Облік і оподаткування</w:t>
      </w:r>
      <w:r w:rsidR="009D59FC" w:rsidRPr="009F0D24">
        <w:rPr>
          <w:i/>
          <w:sz w:val="28"/>
          <w:szCs w:val="28"/>
          <w:lang w:val="uk-UA"/>
        </w:rPr>
        <w:t xml:space="preserve">) </w:t>
      </w:r>
    </w:p>
    <w:p w14:paraId="0B870F3E" w14:textId="77777777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</w:p>
    <w:p w14:paraId="57607F02" w14:textId="77777777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  <w:r w:rsidRPr="00E16C6C">
        <w:rPr>
          <w:i/>
          <w:lang w:val="uk-UA"/>
        </w:rPr>
        <w:t xml:space="preserve"> </w:t>
      </w:r>
    </w:p>
    <w:p w14:paraId="2BF5667D" w14:textId="77777777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</w:p>
    <w:p w14:paraId="00699F6F" w14:textId="77777777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</w:p>
    <w:p w14:paraId="3B04E1B4" w14:textId="3843E2F4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  <w:r w:rsidRPr="00E16C6C">
        <w:rPr>
          <w:i/>
          <w:lang w:val="uk-UA"/>
        </w:rPr>
        <w:t xml:space="preserve"> </w:t>
      </w:r>
    </w:p>
    <w:p w14:paraId="45537FE5" w14:textId="77777777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  <w:r w:rsidRPr="00E16C6C">
        <w:rPr>
          <w:i/>
          <w:lang w:val="uk-UA"/>
        </w:rPr>
        <w:t xml:space="preserve">Харків </w:t>
      </w:r>
    </w:p>
    <w:p w14:paraId="2F5E554D" w14:textId="77777777" w:rsidR="009D59FC" w:rsidRPr="00E16C6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  <w:r w:rsidRPr="00E16C6C">
        <w:rPr>
          <w:i/>
          <w:lang w:val="uk-UA"/>
        </w:rPr>
        <w:t xml:space="preserve">ХНУМГ ім. О. М. Бекетова  </w:t>
      </w:r>
    </w:p>
    <w:p w14:paraId="50FB2E08" w14:textId="77777777" w:rsidR="009D59FC" w:rsidRDefault="009D59FC" w:rsidP="009D59FC">
      <w:pPr>
        <w:spacing w:after="173" w:line="259" w:lineRule="auto"/>
        <w:ind w:left="568"/>
        <w:jc w:val="center"/>
        <w:rPr>
          <w:i/>
          <w:lang w:val="uk-UA"/>
        </w:rPr>
      </w:pPr>
      <w:r w:rsidRPr="00E16C6C">
        <w:rPr>
          <w:i/>
          <w:lang w:val="uk-UA"/>
        </w:rPr>
        <w:t>20</w:t>
      </w:r>
      <w:r w:rsidR="0096014F">
        <w:rPr>
          <w:i/>
          <w:lang w:val="uk-UA"/>
        </w:rPr>
        <w:t>23</w:t>
      </w:r>
      <w:r w:rsidRPr="00E16C6C">
        <w:rPr>
          <w:i/>
          <w:lang w:val="uk-UA"/>
        </w:rPr>
        <w:t xml:space="preserve"> </w:t>
      </w:r>
      <w:r w:rsidRPr="008B6DF5">
        <w:rPr>
          <w:i/>
          <w:lang w:val="uk-UA"/>
        </w:rPr>
        <w:t xml:space="preserve"> </w:t>
      </w:r>
    </w:p>
    <w:p w14:paraId="4F21D88C" w14:textId="77777777" w:rsidR="0096014F" w:rsidRPr="00483B67" w:rsidRDefault="0096014F" w:rsidP="0096014F">
      <w:pPr>
        <w:rPr>
          <w:lang w:val="uk-UA"/>
        </w:rPr>
      </w:pPr>
      <w:r w:rsidRPr="00483B67">
        <w:rPr>
          <w:lang w:val="uk-UA"/>
        </w:rPr>
        <w:lastRenderedPageBreak/>
        <w:t>УДК 657</w:t>
      </w:r>
    </w:p>
    <w:p w14:paraId="607D656C" w14:textId="77777777" w:rsidR="0096014F" w:rsidRPr="00483B67" w:rsidRDefault="0096014F" w:rsidP="0096014F">
      <w:pPr>
        <w:rPr>
          <w:lang w:val="uk-UA"/>
        </w:rPr>
      </w:pPr>
      <w:r w:rsidRPr="00483B67">
        <w:rPr>
          <w:lang w:val="uk-UA"/>
        </w:rPr>
        <w:t>ББК 65.9 (2)26 М 18</w:t>
      </w:r>
    </w:p>
    <w:p w14:paraId="45A8D606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</w:p>
    <w:p w14:paraId="79276C55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</w:p>
    <w:p w14:paraId="2A76A803" w14:textId="3FEB1990" w:rsidR="0096014F" w:rsidRPr="009F0D24" w:rsidRDefault="0096014F" w:rsidP="009F0D24">
      <w:pPr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  <w:r w:rsidRPr="009F0D24">
        <w:rPr>
          <w:sz w:val="28"/>
          <w:szCs w:val="28"/>
          <w:lang w:val="uk-UA"/>
        </w:rPr>
        <w:t>Карпушенко М.Ю. Облік зовнішньоекономічної діяльності : конспект лекцій для</w:t>
      </w:r>
      <w:r w:rsidR="009F0D24" w:rsidRPr="009F0D24">
        <w:rPr>
          <w:sz w:val="28"/>
          <w:szCs w:val="28"/>
          <w:lang w:val="uk-UA"/>
        </w:rPr>
        <w:t xml:space="preserve"> здобувачів </w:t>
      </w:r>
      <w:r w:rsidR="00DE634F" w:rsidRPr="00900183">
        <w:rPr>
          <w:sz w:val="28"/>
          <w:szCs w:val="28"/>
          <w:lang w:val="uk-UA"/>
        </w:rPr>
        <w:t xml:space="preserve">першого (бакалаврського) рівня </w:t>
      </w:r>
      <w:r w:rsidRPr="009F0D24">
        <w:rPr>
          <w:sz w:val="28"/>
          <w:szCs w:val="28"/>
          <w:lang w:val="uk-UA"/>
        </w:rPr>
        <w:t>денної і заочної форм навчання за спеціал</w:t>
      </w:r>
      <w:r w:rsidR="001E0BF7">
        <w:rPr>
          <w:sz w:val="28"/>
          <w:szCs w:val="28"/>
          <w:lang w:val="uk-UA"/>
        </w:rPr>
        <w:t>ьністю</w:t>
      </w:r>
      <w:r w:rsidRPr="009F0D24">
        <w:rPr>
          <w:sz w:val="28"/>
          <w:szCs w:val="28"/>
          <w:lang w:val="uk-UA"/>
        </w:rPr>
        <w:t xml:space="preserve"> 071 – Облік і оподаткування / М.Ю. Карпушенко</w:t>
      </w:r>
      <w:r w:rsidR="009F0D24">
        <w:rPr>
          <w:sz w:val="28"/>
          <w:szCs w:val="28"/>
          <w:lang w:val="uk-UA"/>
        </w:rPr>
        <w:t xml:space="preserve"> </w:t>
      </w:r>
      <w:r w:rsidRPr="009F0D24">
        <w:rPr>
          <w:sz w:val="28"/>
          <w:szCs w:val="28"/>
          <w:lang w:val="uk-UA"/>
        </w:rPr>
        <w:t xml:space="preserve">Харків. нац. ун-т міськ. госп-ва ім. О. М. Бекетова. – Харків : ХНУМГ ім. О. М. Бекетова, 2023. – 230с.  </w:t>
      </w:r>
    </w:p>
    <w:p w14:paraId="2518413A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</w:p>
    <w:p w14:paraId="2E8B0226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  <w:r w:rsidRPr="0096014F">
        <w:rPr>
          <w:lang w:val="uk-UA"/>
        </w:rPr>
        <w:t xml:space="preserve">Автори: </w:t>
      </w:r>
    </w:p>
    <w:p w14:paraId="25DE2880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  <w:r w:rsidRPr="0096014F">
        <w:rPr>
          <w:lang w:val="uk-UA"/>
        </w:rPr>
        <w:t xml:space="preserve"> д-р </w:t>
      </w:r>
      <w:r>
        <w:rPr>
          <w:lang w:val="uk-UA"/>
        </w:rPr>
        <w:t>екон</w:t>
      </w:r>
      <w:r w:rsidRPr="0096014F">
        <w:rPr>
          <w:lang w:val="uk-UA"/>
        </w:rPr>
        <w:t xml:space="preserve">. наук, </w:t>
      </w:r>
      <w:r>
        <w:rPr>
          <w:lang w:val="uk-UA"/>
        </w:rPr>
        <w:t>доц</w:t>
      </w:r>
      <w:r w:rsidRPr="0096014F">
        <w:rPr>
          <w:lang w:val="uk-UA"/>
        </w:rPr>
        <w:t xml:space="preserve">. </w:t>
      </w:r>
      <w:r>
        <w:rPr>
          <w:lang w:val="uk-UA"/>
        </w:rPr>
        <w:t>М.Ю. Карпушенко</w:t>
      </w:r>
    </w:p>
    <w:p w14:paraId="56C46EEC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</w:p>
    <w:p w14:paraId="48E024F5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</w:p>
    <w:p w14:paraId="59F6A0F2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  <w:r w:rsidRPr="0096014F">
        <w:rPr>
          <w:lang w:val="uk-UA"/>
        </w:rPr>
        <w:t xml:space="preserve">Рецензенти: </w:t>
      </w:r>
    </w:p>
    <w:p w14:paraId="65894ADD" w14:textId="77777777" w:rsid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</w:p>
    <w:p w14:paraId="5F09F027" w14:textId="77777777" w:rsidR="00EF13B7" w:rsidRDefault="00EF13B7" w:rsidP="0096014F">
      <w:pPr>
        <w:spacing w:after="173" w:line="259" w:lineRule="auto"/>
        <w:ind w:left="568"/>
        <w:jc w:val="center"/>
        <w:rPr>
          <w:lang w:val="uk-UA"/>
        </w:rPr>
      </w:pPr>
    </w:p>
    <w:p w14:paraId="1B4EE947" w14:textId="77777777" w:rsidR="00EF13B7" w:rsidRDefault="00EF13B7" w:rsidP="0096014F">
      <w:pPr>
        <w:spacing w:after="173" w:line="259" w:lineRule="auto"/>
        <w:ind w:left="568"/>
        <w:jc w:val="center"/>
        <w:rPr>
          <w:lang w:val="uk-UA"/>
        </w:rPr>
      </w:pPr>
    </w:p>
    <w:p w14:paraId="3D580BDB" w14:textId="77777777" w:rsidR="00EF13B7" w:rsidRPr="0096014F" w:rsidRDefault="00EF13B7" w:rsidP="0096014F">
      <w:pPr>
        <w:spacing w:after="173" w:line="259" w:lineRule="auto"/>
        <w:ind w:left="568"/>
        <w:jc w:val="center"/>
        <w:rPr>
          <w:lang w:val="uk-UA"/>
        </w:rPr>
      </w:pPr>
    </w:p>
    <w:p w14:paraId="75CB99D6" w14:textId="0DFA0624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  <w:r w:rsidRPr="0096014F">
        <w:rPr>
          <w:lang w:val="uk-UA"/>
        </w:rPr>
        <w:t xml:space="preserve"> Рекомендовано кафедрою </w:t>
      </w:r>
    </w:p>
    <w:p w14:paraId="1ED9994F" w14:textId="372CC865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  <w:r w:rsidRPr="0096014F">
        <w:rPr>
          <w:lang w:val="uk-UA"/>
        </w:rPr>
        <w:t xml:space="preserve">протокол №  </w:t>
      </w:r>
      <w:r w:rsidRPr="00034929">
        <w:rPr>
          <w:iCs/>
          <w:sz w:val="28"/>
          <w:szCs w:val="28"/>
        </w:rPr>
        <w:t xml:space="preserve">від </w:t>
      </w:r>
      <w:r w:rsidR="00771969">
        <w:rPr>
          <w:i/>
          <w:sz w:val="28"/>
          <w:szCs w:val="28"/>
          <w:lang w:val="uk-UA"/>
        </w:rPr>
        <w:t xml:space="preserve">                  </w:t>
      </w:r>
      <w:r w:rsidRPr="00835746">
        <w:rPr>
          <w:i/>
          <w:sz w:val="28"/>
          <w:szCs w:val="28"/>
        </w:rPr>
        <w:t xml:space="preserve"> 20</w:t>
      </w:r>
      <w:r w:rsidRPr="00835746">
        <w:rPr>
          <w:i/>
          <w:sz w:val="28"/>
          <w:szCs w:val="28"/>
          <w:lang w:val="uk-UA"/>
        </w:rPr>
        <w:t>2</w:t>
      </w:r>
      <w:r w:rsidR="00771969">
        <w:rPr>
          <w:i/>
          <w:sz w:val="28"/>
          <w:szCs w:val="28"/>
          <w:lang w:val="uk-UA"/>
        </w:rPr>
        <w:t>2</w:t>
      </w:r>
      <w:r w:rsidRPr="00835746">
        <w:rPr>
          <w:i/>
          <w:sz w:val="28"/>
          <w:szCs w:val="28"/>
        </w:rPr>
        <w:t xml:space="preserve"> р.</w:t>
      </w:r>
    </w:p>
    <w:p w14:paraId="1CDB3B33" w14:textId="77777777" w:rsidR="00EF13B7" w:rsidRPr="0096014F" w:rsidRDefault="0096014F" w:rsidP="00EF13B7">
      <w:pPr>
        <w:spacing w:after="173" w:line="259" w:lineRule="auto"/>
        <w:ind w:left="568"/>
        <w:jc w:val="center"/>
        <w:rPr>
          <w:lang w:val="uk-UA"/>
        </w:rPr>
      </w:pPr>
      <w:r w:rsidRPr="0096014F">
        <w:rPr>
          <w:lang w:val="uk-UA"/>
        </w:rPr>
        <w:t xml:space="preserve">Конспект лекцій складено з метою допомоги студентам </w:t>
      </w:r>
      <w:r w:rsidR="00EF13B7">
        <w:rPr>
          <w:lang w:val="uk-UA"/>
        </w:rPr>
        <w:t xml:space="preserve"> </w:t>
      </w:r>
    </w:p>
    <w:p w14:paraId="217AE2A7" w14:textId="77777777" w:rsidR="0096014F" w:rsidRPr="0096014F" w:rsidRDefault="0096014F" w:rsidP="00EF13B7">
      <w:pPr>
        <w:spacing w:after="173" w:line="259" w:lineRule="auto"/>
        <w:ind w:left="568"/>
        <w:jc w:val="center"/>
        <w:rPr>
          <w:lang w:val="uk-UA"/>
        </w:rPr>
      </w:pPr>
      <w:r w:rsidRPr="0096014F">
        <w:rPr>
          <w:lang w:val="uk-UA"/>
        </w:rPr>
        <w:t xml:space="preserve">вузів при підготовці до занять, заліків та іспитів </w:t>
      </w:r>
      <w:r w:rsidR="00EF13B7">
        <w:rPr>
          <w:lang w:val="uk-UA"/>
        </w:rPr>
        <w:t xml:space="preserve">з курсу </w:t>
      </w:r>
      <w:r w:rsidRPr="0096014F">
        <w:rPr>
          <w:lang w:val="uk-UA"/>
        </w:rPr>
        <w:t>«</w:t>
      </w:r>
      <w:r w:rsidR="00EF13B7">
        <w:rPr>
          <w:lang w:val="uk-UA"/>
        </w:rPr>
        <w:t>Облік зовнішньоекономічної діяльності</w:t>
      </w:r>
      <w:r w:rsidRPr="0096014F">
        <w:rPr>
          <w:lang w:val="uk-UA"/>
        </w:rPr>
        <w:t xml:space="preserve">» </w:t>
      </w:r>
    </w:p>
    <w:p w14:paraId="0255F351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</w:p>
    <w:p w14:paraId="36642B51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</w:p>
    <w:p w14:paraId="3BDE8172" w14:textId="77777777" w:rsidR="0096014F" w:rsidRPr="0096014F" w:rsidRDefault="0096014F" w:rsidP="0096014F">
      <w:pPr>
        <w:spacing w:after="173" w:line="259" w:lineRule="auto"/>
        <w:ind w:left="568"/>
        <w:jc w:val="center"/>
        <w:rPr>
          <w:lang w:val="uk-UA"/>
        </w:rPr>
      </w:pPr>
      <w:r w:rsidRPr="0096014F">
        <w:rPr>
          <w:lang w:val="uk-UA"/>
        </w:rPr>
        <w:t xml:space="preserve"> © </w:t>
      </w:r>
      <w:r w:rsidR="00EF13B7">
        <w:rPr>
          <w:lang w:val="uk-UA"/>
        </w:rPr>
        <w:t>М.Ю. Карпушенко</w:t>
      </w:r>
      <w:r w:rsidRPr="0096014F">
        <w:rPr>
          <w:lang w:val="uk-UA"/>
        </w:rPr>
        <w:t>, 20</w:t>
      </w:r>
      <w:r w:rsidR="00EF13B7">
        <w:rPr>
          <w:lang w:val="uk-UA"/>
        </w:rPr>
        <w:t>23</w:t>
      </w:r>
      <w:r w:rsidRPr="0096014F">
        <w:rPr>
          <w:lang w:val="uk-UA"/>
        </w:rPr>
        <w:t xml:space="preserve"> </w:t>
      </w:r>
    </w:p>
    <w:p w14:paraId="6218B3AD" w14:textId="77777777" w:rsidR="0096014F" w:rsidRPr="008B6DF5" w:rsidRDefault="0096014F" w:rsidP="0096014F">
      <w:pPr>
        <w:spacing w:after="173" w:line="259" w:lineRule="auto"/>
        <w:ind w:left="568"/>
        <w:jc w:val="center"/>
        <w:rPr>
          <w:lang w:val="uk-UA"/>
        </w:rPr>
      </w:pPr>
      <w:r w:rsidRPr="0096014F">
        <w:rPr>
          <w:lang w:val="uk-UA"/>
        </w:rPr>
        <w:t xml:space="preserve"> © ХНУМГ ім. О. М. Бекетова, 20</w:t>
      </w:r>
      <w:r w:rsidR="00EF13B7">
        <w:rPr>
          <w:lang w:val="uk-UA"/>
        </w:rPr>
        <w:t>23</w:t>
      </w:r>
    </w:p>
    <w:sectPr w:rsidR="0096014F" w:rsidRPr="008B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FC"/>
    <w:rsid w:val="00034929"/>
    <w:rsid w:val="001E0BF7"/>
    <w:rsid w:val="00746B7F"/>
    <w:rsid w:val="00771969"/>
    <w:rsid w:val="0096014F"/>
    <w:rsid w:val="009D59FC"/>
    <w:rsid w:val="009F0D24"/>
    <w:rsid w:val="00DE634F"/>
    <w:rsid w:val="00E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CC6"/>
  <w15:chartTrackingRefBased/>
  <w15:docId w15:val="{00F74BE5-1792-4EF0-9B79-ABCF449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D59F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9D59F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9F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D59FC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D59FC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9D59FC"/>
    <w:rPr>
      <w:rFonts w:ascii="Calibri Light" w:eastAsia="Times New Roman" w:hAnsi="Calibri Light" w:cs="Times New Roman"/>
      <w:lang w:val="ru-RU" w:eastAsia="ru-RU"/>
    </w:rPr>
  </w:style>
  <w:style w:type="character" w:customStyle="1" w:styleId="apple-converted-space">
    <w:name w:val="apple-converted-space"/>
    <w:basedOn w:val="a0"/>
    <w:rsid w:val="009D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 Родченко</cp:lastModifiedBy>
  <cp:revision>7</cp:revision>
  <dcterms:created xsi:type="dcterms:W3CDTF">2023-02-12T21:14:00Z</dcterms:created>
  <dcterms:modified xsi:type="dcterms:W3CDTF">2023-02-25T12:12:00Z</dcterms:modified>
</cp:coreProperties>
</file>