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A" w:rsidRPr="008E06DC" w:rsidRDefault="00981FEA" w:rsidP="00981FEA">
      <w:pPr>
        <w:pStyle w:val="a3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>Міністерство освіти України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  <w:lang w:val="ru-RU"/>
        </w:rPr>
      </w:pPr>
      <w:r w:rsidRPr="008E06DC">
        <w:rPr>
          <w:caps/>
          <w:sz w:val="28"/>
          <w:szCs w:val="28"/>
        </w:rPr>
        <w:t>Харківськ</w:t>
      </w:r>
      <w:r w:rsidRPr="008E06DC">
        <w:rPr>
          <w:caps/>
          <w:sz w:val="28"/>
          <w:szCs w:val="28"/>
          <w:lang w:val="en-US"/>
        </w:rPr>
        <w:t>B</w:t>
      </w:r>
      <w:r w:rsidRPr="008E06DC">
        <w:rPr>
          <w:caps/>
          <w:sz w:val="28"/>
          <w:szCs w:val="28"/>
          <w:lang w:val="ru-RU"/>
        </w:rPr>
        <w:t>СЬКИЙ</w:t>
      </w:r>
      <w:r w:rsidRPr="008E06DC">
        <w:rPr>
          <w:caps/>
          <w:sz w:val="28"/>
          <w:szCs w:val="28"/>
        </w:rPr>
        <w:t xml:space="preserve"> національн</w:t>
      </w:r>
      <w:r w:rsidRPr="008E06DC">
        <w:rPr>
          <w:caps/>
          <w:sz w:val="28"/>
          <w:szCs w:val="28"/>
          <w:lang w:val="ru-RU"/>
        </w:rPr>
        <w:t>ИЙ</w:t>
      </w:r>
      <w:r w:rsidRPr="008E06DC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  <w:lang w:val="ru-RU"/>
        </w:rPr>
        <w:t>УНІВЕРСИТЕТ</w:t>
      </w:r>
      <w:r w:rsidRPr="008E06DC">
        <w:rPr>
          <w:caps/>
          <w:sz w:val="28"/>
          <w:szCs w:val="28"/>
        </w:rPr>
        <w:t xml:space="preserve"> 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>міського господарства ІМЕНІ О.М. БЕКЕТОВА</w:t>
      </w:r>
    </w:p>
    <w:p w:rsidR="00981FEA" w:rsidRPr="008E06DC" w:rsidRDefault="00981FEA" w:rsidP="00981FEA">
      <w:pPr>
        <w:ind w:firstLine="12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  <w:r w:rsidRPr="008E06DC">
        <w:rPr>
          <w:spacing w:val="20"/>
          <w:sz w:val="28"/>
          <w:szCs w:val="28"/>
          <w:lang w:val="uk-UA"/>
        </w:rPr>
        <w:t xml:space="preserve">МЕТОДИЧНІ </w:t>
      </w:r>
      <w:r>
        <w:rPr>
          <w:spacing w:val="20"/>
          <w:sz w:val="28"/>
          <w:szCs w:val="28"/>
          <w:lang w:val="uk-UA"/>
        </w:rPr>
        <w:t>РЕКОМЕНДАЦІЇ</w:t>
      </w:r>
    </w:p>
    <w:p w:rsidR="003B4A22" w:rsidRDefault="003B4A22" w:rsidP="00AD57F2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до</w:t>
      </w:r>
      <w:r w:rsidR="00AD57F2"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 xml:space="preserve">практичних занять та самостійної роботи </w:t>
      </w:r>
    </w:p>
    <w:p w:rsidR="00981FEA" w:rsidRPr="008E06DC" w:rsidRDefault="003B4A22" w:rsidP="00AD57F2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з дисципліни</w:t>
      </w: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>«</w:t>
      </w:r>
      <w:r w:rsidR="003B4A22">
        <w:rPr>
          <w:b/>
          <w:spacing w:val="20"/>
          <w:sz w:val="28"/>
          <w:szCs w:val="28"/>
          <w:lang w:val="uk-UA"/>
        </w:rPr>
        <w:t>Проектування</w:t>
      </w:r>
      <w:r w:rsidR="00552F1E">
        <w:rPr>
          <w:b/>
          <w:spacing w:val="20"/>
          <w:sz w:val="28"/>
          <w:szCs w:val="28"/>
          <w:lang w:val="uk-UA"/>
        </w:rPr>
        <w:t xml:space="preserve"> будів</w:t>
      </w:r>
      <w:r w:rsidR="003B4A22">
        <w:rPr>
          <w:b/>
          <w:spacing w:val="20"/>
          <w:sz w:val="28"/>
          <w:szCs w:val="28"/>
          <w:lang w:val="uk-UA"/>
        </w:rPr>
        <w:t>ель в металевому каркасі</w:t>
      </w:r>
      <w:r w:rsidRPr="008E06DC">
        <w:rPr>
          <w:sz w:val="28"/>
          <w:szCs w:val="28"/>
          <w:lang w:val="uk-UA"/>
        </w:rPr>
        <w:t>»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(для студентів усіх форм навчання </w:t>
      </w: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спеціальності192 «Будівництво та цивільна інженерія» </w:t>
      </w: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освітньої програми «Промислове та цивільне будівництво» </w:t>
      </w: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>рівня підготовки «Бакалавр»)</w:t>
      </w:r>
    </w:p>
    <w:p w:rsidR="00981FEA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Pr="008E06DC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AC34B5" w:rsidRDefault="00AD57F2" w:rsidP="00981FEA">
      <w:pPr>
        <w:ind w:firstLine="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95B834" wp14:editId="779F6104">
            <wp:extent cx="463867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2410" cy="27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Харків</w:t>
      </w: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ХНУМГ</w:t>
      </w: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981FEA" w:rsidRPr="008E06DC" w:rsidRDefault="00981FEA" w:rsidP="003B4A22">
      <w:pPr>
        <w:ind w:firstLine="567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lastRenderedPageBreak/>
        <w:t xml:space="preserve">Методичні </w:t>
      </w:r>
      <w:r w:rsidR="00AD57F2">
        <w:rPr>
          <w:sz w:val="28"/>
          <w:szCs w:val="28"/>
          <w:lang w:val="uk-UA"/>
        </w:rPr>
        <w:t>рекомендації</w:t>
      </w:r>
      <w:r w:rsidRPr="008E06DC">
        <w:rPr>
          <w:sz w:val="28"/>
          <w:szCs w:val="28"/>
          <w:lang w:val="uk-UA"/>
        </w:rPr>
        <w:t xml:space="preserve"> </w:t>
      </w:r>
      <w:r w:rsidR="00AD57F2">
        <w:rPr>
          <w:sz w:val="28"/>
          <w:szCs w:val="28"/>
          <w:lang w:val="uk-UA"/>
        </w:rPr>
        <w:t xml:space="preserve"> </w:t>
      </w:r>
      <w:r w:rsidR="003B4A22" w:rsidRPr="003B4A22">
        <w:rPr>
          <w:spacing w:val="20"/>
          <w:sz w:val="28"/>
          <w:szCs w:val="28"/>
          <w:lang w:val="uk-UA"/>
        </w:rPr>
        <w:t>до практичних занять та самостійної роботи з дисципліни</w:t>
      </w:r>
      <w:r w:rsidR="003B4A22">
        <w:rPr>
          <w:spacing w:val="20"/>
          <w:sz w:val="28"/>
          <w:szCs w:val="28"/>
          <w:lang w:val="uk-UA"/>
        </w:rPr>
        <w:t xml:space="preserve"> </w:t>
      </w:r>
      <w:r w:rsidR="003B4A22" w:rsidRPr="003B4A22">
        <w:rPr>
          <w:sz w:val="28"/>
          <w:szCs w:val="28"/>
          <w:lang w:val="uk-UA"/>
        </w:rPr>
        <w:t>«</w:t>
      </w:r>
      <w:r w:rsidR="003B4A22" w:rsidRPr="003B4A22">
        <w:rPr>
          <w:spacing w:val="20"/>
          <w:sz w:val="28"/>
          <w:szCs w:val="28"/>
          <w:lang w:val="uk-UA"/>
        </w:rPr>
        <w:t>Проектування будівель в металевому каркасі</w:t>
      </w:r>
      <w:r w:rsidR="003B4A22" w:rsidRPr="008E06DC">
        <w:rPr>
          <w:sz w:val="28"/>
          <w:szCs w:val="28"/>
          <w:lang w:val="uk-UA"/>
        </w:rPr>
        <w:t>»</w:t>
      </w:r>
      <w:r w:rsidRPr="008E06DC">
        <w:rPr>
          <w:sz w:val="28"/>
          <w:szCs w:val="28"/>
          <w:lang w:val="uk-UA"/>
        </w:rPr>
        <w:t xml:space="preserve">” (для студентів усіх форм навчання спеціальності </w:t>
      </w:r>
      <w:r w:rsidR="003B4A22">
        <w:rPr>
          <w:sz w:val="28"/>
          <w:szCs w:val="28"/>
          <w:lang w:val="uk-UA"/>
        </w:rPr>
        <w:br/>
      </w:r>
      <w:bookmarkStart w:id="0" w:name="_GoBack"/>
      <w:bookmarkEnd w:id="0"/>
      <w:r w:rsidRPr="008E06DC">
        <w:rPr>
          <w:sz w:val="28"/>
          <w:szCs w:val="28"/>
          <w:lang w:val="uk-UA"/>
        </w:rPr>
        <w:t>192 «Будівництво та цивільна інженерія» освітньої програми «Промислове та цивільне будівництво»</w:t>
      </w:r>
      <w:r w:rsidRPr="008E06DC">
        <w:rPr>
          <w:i/>
          <w:sz w:val="28"/>
          <w:szCs w:val="28"/>
          <w:lang w:val="uk-UA"/>
        </w:rPr>
        <w:t xml:space="preserve"> </w:t>
      </w:r>
      <w:r w:rsidRPr="008E06DC">
        <w:rPr>
          <w:sz w:val="28"/>
          <w:szCs w:val="28"/>
          <w:lang w:val="uk-UA"/>
        </w:rPr>
        <w:t xml:space="preserve">рівня підготовки «Бакалавр») / Харк. нац. унів. міськ. госп-ва ім. О.М. Бекетова; уклад.: О. І. Лугченко., </w:t>
      </w:r>
      <w:r w:rsidR="00885B8F">
        <w:rPr>
          <w:sz w:val="28"/>
          <w:szCs w:val="28"/>
          <w:lang w:val="uk-UA"/>
        </w:rPr>
        <w:t>О</w:t>
      </w:r>
      <w:r w:rsidRPr="008E06DC">
        <w:rPr>
          <w:sz w:val="28"/>
          <w:szCs w:val="28"/>
          <w:lang w:val="uk-UA"/>
        </w:rPr>
        <w:t>.</w:t>
      </w:r>
      <w:r w:rsidR="00885B8F">
        <w:rPr>
          <w:sz w:val="28"/>
          <w:szCs w:val="28"/>
          <w:lang w:val="uk-UA"/>
        </w:rPr>
        <w:t xml:space="preserve"> Ю</w:t>
      </w:r>
      <w:r w:rsidRPr="008E06DC">
        <w:rPr>
          <w:sz w:val="28"/>
          <w:szCs w:val="28"/>
          <w:lang w:val="uk-UA"/>
        </w:rPr>
        <w:t xml:space="preserve">. </w:t>
      </w:r>
      <w:r w:rsidR="00AD57F2">
        <w:rPr>
          <w:sz w:val="28"/>
          <w:szCs w:val="28"/>
          <w:lang w:val="uk-UA"/>
        </w:rPr>
        <w:t>К</w:t>
      </w:r>
      <w:r w:rsidR="00885B8F">
        <w:rPr>
          <w:sz w:val="28"/>
          <w:szCs w:val="28"/>
          <w:lang w:val="uk-UA"/>
        </w:rPr>
        <w:t>ула</w:t>
      </w:r>
      <w:r w:rsidR="00AD57F2">
        <w:rPr>
          <w:sz w:val="28"/>
          <w:szCs w:val="28"/>
          <w:lang w:val="uk-UA"/>
        </w:rPr>
        <w:t>ков.</w:t>
      </w:r>
      <w:r w:rsidRPr="008E06DC">
        <w:rPr>
          <w:sz w:val="28"/>
          <w:szCs w:val="28"/>
          <w:lang w:val="uk-UA"/>
        </w:rPr>
        <w:t xml:space="preserve"> − Х.: ХНУМГ, 202</w:t>
      </w:r>
      <w:r>
        <w:rPr>
          <w:sz w:val="28"/>
          <w:szCs w:val="28"/>
          <w:lang w:val="uk-UA"/>
        </w:rPr>
        <w:t>3</w:t>
      </w:r>
      <w:r w:rsidRPr="008E06DC">
        <w:rPr>
          <w:sz w:val="28"/>
          <w:szCs w:val="28"/>
          <w:lang w:val="uk-UA"/>
        </w:rPr>
        <w:t xml:space="preserve">. − </w:t>
      </w:r>
      <w:r>
        <w:rPr>
          <w:sz w:val="28"/>
          <w:szCs w:val="28"/>
          <w:lang w:val="uk-UA"/>
        </w:rPr>
        <w:t xml:space="preserve">     </w:t>
      </w:r>
      <w:r w:rsidRPr="008E06DC">
        <w:rPr>
          <w:sz w:val="28"/>
          <w:szCs w:val="28"/>
          <w:lang w:val="uk-UA"/>
        </w:rPr>
        <w:t xml:space="preserve"> с.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Укладачі: </w:t>
      </w:r>
      <w:r w:rsidRPr="008E06DC">
        <w:rPr>
          <w:sz w:val="28"/>
          <w:szCs w:val="28"/>
        </w:rPr>
        <w:tab/>
        <w:t>О. І. Лугченко</w:t>
      </w:r>
    </w:p>
    <w:p w:rsidR="00981FEA" w:rsidRPr="008E06DC" w:rsidRDefault="00885B8F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D57F2">
        <w:rPr>
          <w:sz w:val="28"/>
          <w:szCs w:val="28"/>
        </w:rPr>
        <w:t xml:space="preserve"> </w:t>
      </w:r>
      <w:r w:rsidR="00AD57F2" w:rsidRPr="008E06DC">
        <w:rPr>
          <w:sz w:val="28"/>
          <w:szCs w:val="28"/>
        </w:rPr>
        <w:t xml:space="preserve">О. </w:t>
      </w:r>
      <w:r>
        <w:rPr>
          <w:sz w:val="28"/>
          <w:szCs w:val="28"/>
        </w:rPr>
        <w:t>Ю</w:t>
      </w:r>
      <w:r w:rsidR="00AD57F2" w:rsidRPr="008E06DC">
        <w:rPr>
          <w:sz w:val="28"/>
          <w:szCs w:val="28"/>
        </w:rPr>
        <w:t>. К</w:t>
      </w:r>
      <w:r>
        <w:rPr>
          <w:sz w:val="28"/>
          <w:szCs w:val="28"/>
        </w:rPr>
        <w:t>ула</w:t>
      </w:r>
      <w:r w:rsidR="00AD57F2" w:rsidRPr="008E06DC">
        <w:rPr>
          <w:sz w:val="28"/>
          <w:szCs w:val="28"/>
        </w:rPr>
        <w:t>ков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Рецензент: к.т.н., доц. </w:t>
      </w:r>
      <w:r w:rsidR="00885B8F">
        <w:rPr>
          <w:sz w:val="28"/>
          <w:szCs w:val="28"/>
        </w:rPr>
        <w:t>П</w:t>
      </w:r>
      <w:r w:rsidRPr="008E06DC">
        <w:rPr>
          <w:sz w:val="28"/>
          <w:szCs w:val="28"/>
        </w:rPr>
        <w:t xml:space="preserve">. </w:t>
      </w:r>
      <w:r w:rsidR="00AD57F2">
        <w:rPr>
          <w:sz w:val="28"/>
          <w:szCs w:val="28"/>
        </w:rPr>
        <w:t>М</w:t>
      </w:r>
      <w:r w:rsidRPr="008E06DC">
        <w:rPr>
          <w:sz w:val="28"/>
          <w:szCs w:val="28"/>
        </w:rPr>
        <w:t xml:space="preserve">. </w:t>
      </w:r>
      <w:r w:rsidR="00885B8F">
        <w:rPr>
          <w:sz w:val="28"/>
          <w:szCs w:val="28"/>
        </w:rPr>
        <w:t>Фірсов</w:t>
      </w:r>
      <w:r w:rsidRPr="008E06DC">
        <w:rPr>
          <w:sz w:val="28"/>
          <w:szCs w:val="28"/>
        </w:rPr>
        <w:t xml:space="preserve"> </w:t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E06DC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981FEA" w:rsidRPr="008E06DC" w:rsidRDefault="00981FEA" w:rsidP="00981FEA">
      <w:pPr>
        <w:pStyle w:val="a3"/>
        <w:ind w:firstLine="567"/>
        <w:jc w:val="left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D7DViz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8E06DC">
        <w:rPr>
          <w:b w:val="0"/>
          <w:sz w:val="28"/>
          <w:szCs w:val="28"/>
          <w:lang w:val="uk-UA"/>
        </w:rPr>
        <w:t xml:space="preserve">протокол </w:t>
      </w:r>
      <w:r>
        <w:rPr>
          <w:b w:val="0"/>
          <w:sz w:val="28"/>
          <w:szCs w:val="28"/>
          <w:lang w:val="uk-UA"/>
        </w:rPr>
        <w:t xml:space="preserve"> </w:t>
      </w:r>
      <w:r w:rsidRPr="008E06DC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____</w:t>
      </w:r>
      <w:r w:rsidRPr="008E06DC">
        <w:rPr>
          <w:b w:val="0"/>
          <w:sz w:val="28"/>
          <w:szCs w:val="28"/>
          <w:lang w:val="uk-UA"/>
        </w:rPr>
        <w:t xml:space="preserve"> від </w:t>
      </w:r>
      <w:r>
        <w:rPr>
          <w:b w:val="0"/>
          <w:sz w:val="28"/>
          <w:szCs w:val="28"/>
          <w:lang w:val="uk-UA"/>
        </w:rPr>
        <w:t xml:space="preserve"> ____________</w:t>
      </w:r>
      <w:r w:rsidRPr="008E06DC">
        <w:rPr>
          <w:b w:val="0"/>
          <w:sz w:val="28"/>
          <w:szCs w:val="28"/>
          <w:lang w:val="uk-UA"/>
        </w:rPr>
        <w:t>202</w:t>
      </w:r>
      <w:r>
        <w:rPr>
          <w:b w:val="0"/>
          <w:sz w:val="28"/>
          <w:szCs w:val="28"/>
          <w:lang w:val="uk-UA"/>
        </w:rPr>
        <w:t>3</w:t>
      </w:r>
      <w:r w:rsidRPr="008E06DC">
        <w:rPr>
          <w:b w:val="0"/>
          <w:sz w:val="28"/>
          <w:szCs w:val="28"/>
          <w:lang w:val="uk-UA"/>
        </w:rPr>
        <w:t xml:space="preserve"> р. </w:t>
      </w:r>
    </w:p>
    <w:p w:rsidR="002424FE" w:rsidRDefault="002424FE"/>
    <w:sectPr w:rsidR="0024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EA"/>
    <w:rsid w:val="002424FE"/>
    <w:rsid w:val="003B4A22"/>
    <w:rsid w:val="00552F1E"/>
    <w:rsid w:val="00885B8F"/>
    <w:rsid w:val="00981FEA"/>
    <w:rsid w:val="00AC34B5"/>
    <w:rsid w:val="00A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2023-02-16T15:26:00Z</dcterms:created>
  <dcterms:modified xsi:type="dcterms:W3CDTF">2023-02-16T17:00:00Z</dcterms:modified>
</cp:coreProperties>
</file>