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B5F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80" w:firstLine="0"/>
        <w:rPr>
          <w:b/>
          <w:bCs/>
          <w:sz w:val="32"/>
          <w:szCs w:val="32"/>
          <w:lang w:val="uk-UA"/>
        </w:rPr>
      </w:pPr>
      <w:r w:rsidRPr="00F71659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6C8DC220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80" w:firstLine="0"/>
        <w:rPr>
          <w:b/>
          <w:bCs/>
          <w:sz w:val="32"/>
          <w:szCs w:val="32"/>
          <w:lang w:val="uk-UA"/>
        </w:rPr>
      </w:pPr>
    </w:p>
    <w:p w14:paraId="155D44EE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79" w:firstLine="0"/>
        <w:rPr>
          <w:b/>
          <w:bCs/>
          <w:sz w:val="32"/>
          <w:szCs w:val="32"/>
          <w:lang w:val="uk-UA"/>
        </w:rPr>
      </w:pPr>
      <w:r w:rsidRPr="00F71659">
        <w:rPr>
          <w:b/>
          <w:bCs/>
          <w:sz w:val="32"/>
          <w:szCs w:val="32"/>
          <w:lang w:val="uk-UA"/>
        </w:rPr>
        <w:t>ХАРКІВСЬКИЙ НАЦІОНАЛЬНИЙ УНІВЕРСИТЕТ МІСЬКОГО ГОСПОДАРСТВА імені О. М. БЕКЕТОВА</w:t>
      </w:r>
    </w:p>
    <w:p w14:paraId="362A2951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7FCD83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FBE032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D4D48D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EAFEC4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3C5B00" w14:textId="77777777" w:rsidR="00346329" w:rsidRPr="00F71659" w:rsidRDefault="00346329" w:rsidP="00346329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 w:val="0"/>
          <w:sz w:val="32"/>
          <w:szCs w:val="32"/>
          <w:lang w:val="uk-UA"/>
        </w:rPr>
      </w:pPr>
      <w:r w:rsidRPr="00F71659">
        <w:rPr>
          <w:b w:val="0"/>
          <w:bCs w:val="0"/>
          <w:sz w:val="32"/>
          <w:szCs w:val="32"/>
          <w:lang w:val="uk-UA"/>
        </w:rPr>
        <w:t>МЕТОДИЧНІ РЕКОМЕНДАЦІЇ</w:t>
      </w:r>
    </w:p>
    <w:p w14:paraId="377BF8E0" w14:textId="77777777" w:rsidR="00346329" w:rsidRPr="00F71659" w:rsidRDefault="00346329" w:rsidP="00346329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 w:val="0"/>
          <w:sz w:val="32"/>
          <w:szCs w:val="32"/>
          <w:lang w:val="uk-UA"/>
        </w:rPr>
      </w:pPr>
    </w:p>
    <w:p w14:paraId="2A07761A" w14:textId="77777777" w:rsidR="00346329" w:rsidRPr="00F71659" w:rsidRDefault="00087897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6739D5">
        <w:rPr>
          <w:lang w:val="uk-UA"/>
        </w:rPr>
        <w:t xml:space="preserve">до виконання </w:t>
      </w:r>
      <w:r w:rsidRPr="00026479">
        <w:rPr>
          <w:lang w:val="uk-UA"/>
        </w:rPr>
        <w:t>розрахунково-графічної роботи</w:t>
      </w:r>
      <w:r w:rsidR="00346329" w:rsidRPr="00F71659">
        <w:rPr>
          <w:sz w:val="28"/>
          <w:szCs w:val="28"/>
          <w:lang w:val="uk-UA"/>
        </w:rPr>
        <w:t xml:space="preserve"> </w:t>
      </w:r>
    </w:p>
    <w:p w14:paraId="7B4A9D48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F71659">
        <w:rPr>
          <w:sz w:val="28"/>
          <w:szCs w:val="28"/>
          <w:lang w:val="uk-UA"/>
        </w:rPr>
        <w:t>із навчальної дисципліни</w:t>
      </w:r>
    </w:p>
    <w:p w14:paraId="7880CB30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lang w:val="uk-UA"/>
        </w:rPr>
      </w:pPr>
    </w:p>
    <w:p w14:paraId="7FFFF056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b/>
          <w:bCs/>
          <w:caps/>
          <w:lang w:val="uk-UA"/>
        </w:rPr>
      </w:pPr>
      <w:r w:rsidRPr="00F71659">
        <w:rPr>
          <w:b/>
          <w:bCs/>
          <w:caps/>
          <w:lang w:val="uk-UA"/>
        </w:rPr>
        <w:t>«</w:t>
      </w:r>
      <w:r>
        <w:rPr>
          <w:b/>
          <w:bCs/>
          <w:caps/>
          <w:lang w:val="uk-UA"/>
        </w:rPr>
        <w:t>Електричні системи та мережі</w:t>
      </w:r>
      <w:r w:rsidRPr="00F71659">
        <w:rPr>
          <w:b/>
          <w:bCs/>
          <w:caps/>
          <w:lang w:val="uk-UA"/>
        </w:rPr>
        <w:t>»</w:t>
      </w:r>
    </w:p>
    <w:p w14:paraId="18B415D8" w14:textId="77777777" w:rsidR="0034632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</w:p>
    <w:p w14:paraId="4FB6CA06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</w:p>
    <w:p w14:paraId="026DD64E" w14:textId="3DF4B41C" w:rsidR="00346329" w:rsidRPr="00DE1AC3" w:rsidRDefault="00346329" w:rsidP="00DE1AC3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33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здобувачів </w:t>
      </w:r>
      <w:r w:rsidRPr="00DE1AC3"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  <w:r w:rsidR="00DE1AC3" w:rsidRP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1AC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та заочної форм навчання</w:t>
      </w:r>
      <w:r w:rsidR="00DE1AC3" w:rsidRP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1AC3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спеціальності 141 – Електроенергетика, </w:t>
      </w:r>
      <w:r w:rsidR="00DE1AC3" w:rsidRPr="00DE1A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E1AC3">
        <w:rPr>
          <w:rFonts w:ascii="Times New Roman" w:hAnsi="Times New Roman" w:cs="Times New Roman"/>
          <w:i/>
          <w:sz w:val="28"/>
          <w:szCs w:val="28"/>
          <w:lang w:val="uk-UA"/>
        </w:rPr>
        <w:t>електротехніка та електромеханіка)</w:t>
      </w:r>
    </w:p>
    <w:p w14:paraId="4AC33152" w14:textId="77777777" w:rsidR="00346329" w:rsidRPr="00DE1AC3" w:rsidRDefault="00346329" w:rsidP="00346329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</w:p>
    <w:p w14:paraId="3D47FF77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205F8F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FEB6F0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BCBB53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6B4A74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13FBD0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FB032D3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>Харків</w:t>
      </w:r>
    </w:p>
    <w:p w14:paraId="559AC7CE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ХНУМГ ім. О. М. Бекетова </w:t>
      </w:r>
    </w:p>
    <w:p w14:paraId="2DF00D1E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</w:p>
    <w:p w14:paraId="6D340539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65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FB946ED" w14:textId="4E4B3D57" w:rsidR="00346329" w:rsidRPr="00A14F3F" w:rsidRDefault="00346329" w:rsidP="00870A40">
      <w:pPr>
        <w:pStyle w:val="FR1"/>
        <w:spacing w:before="0"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Методичні рекомендації </w:t>
      </w:r>
      <w:r w:rsidR="00087897" w:rsidRPr="006739D5">
        <w:rPr>
          <w:lang w:val="uk-UA"/>
        </w:rPr>
        <w:t xml:space="preserve">до виконання </w:t>
      </w:r>
      <w:r w:rsidR="00087897" w:rsidRPr="00026479">
        <w:rPr>
          <w:lang w:val="uk-UA"/>
        </w:rPr>
        <w:t>розрахунково-графічної роботи</w:t>
      </w:r>
      <w:r w:rsidR="006A2B4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навчальної дисципліни «</w:t>
      </w:r>
      <w:r w:rsidR="006A2B4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Електричні системи та мережі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». </w:t>
      </w:r>
      <w:r w:rsidR="006A2B4F" w:rsidRPr="00A14F3F">
        <w:rPr>
          <w:rFonts w:ascii="Times New Roman" w:hAnsi="Times New Roman" w:cs="Times New Roman"/>
          <w:sz w:val="28"/>
          <w:szCs w:val="28"/>
          <w:lang w:val="uk-UA"/>
        </w:rPr>
        <w:t xml:space="preserve">(для </w:t>
      </w:r>
      <w:r w:rsidR="00DE1AC3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="006A2B4F" w:rsidRPr="00A14F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(бакалаврського) рівня вищої освіти  денної та заочної форм навчання зі спеціальності 141 – Електроенергетика,  електротехніка та електромеханіка)</w:t>
      </w:r>
      <w:r w:rsidR="00A14F3F" w:rsidRPr="00A14F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Харків. нац. ун-т міськ. госп-ва ім. О. М. Бекетова ; уклад. </w:t>
      </w:r>
      <w:r w:rsidR="00A14F3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  <w:r w:rsid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14F3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О. Перепечений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>. – Харків : ХНУМГ ім. О. М. Бекетова, 202</w:t>
      </w:r>
      <w:r w:rsidR="004B55E3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</w:t>
      </w:r>
      <w:r w:rsidR="00087897">
        <w:rPr>
          <w:rFonts w:ascii="Times New Roman" w:hAnsi="Times New Roman" w:cs="Times New Roman"/>
          <w:sz w:val="28"/>
          <w:szCs w:val="28"/>
          <w:lang w:val="uk-UA" w:eastAsia="uk-UA"/>
        </w:rPr>
        <w:t>24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</w:t>
      </w:r>
    </w:p>
    <w:p w14:paraId="01E2EF9B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0ECA5F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76A024" w14:textId="77777777" w:rsidR="00346329" w:rsidRPr="00F71659" w:rsidRDefault="00A14F3F" w:rsidP="00346329">
      <w:pPr>
        <w:pStyle w:val="Heading50"/>
        <w:shd w:val="clear" w:color="auto" w:fill="auto"/>
        <w:spacing w:before="0" w:line="240" w:lineRule="auto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Укладач</w:t>
      </w:r>
      <w:r w:rsidR="00346329" w:rsidRPr="00F71659">
        <w:rPr>
          <w:rStyle w:val="Heading5NotBold"/>
        </w:rPr>
        <w:t>:</w:t>
      </w:r>
      <w:r w:rsidR="00346329" w:rsidRPr="00F71659">
        <w:rPr>
          <w:rStyle w:val="Heading5NotBold"/>
          <w:b/>
          <w:bCs/>
        </w:rPr>
        <w:t xml:space="preserve"> </w:t>
      </w:r>
      <w:r w:rsidR="00346329" w:rsidRPr="00F71659">
        <w:rPr>
          <w:b w:val="0"/>
          <w:bCs w:val="0"/>
          <w:lang w:val="uk-UA"/>
        </w:rPr>
        <w:t xml:space="preserve">канд. техн. наук, доц. </w:t>
      </w:r>
      <w:r>
        <w:rPr>
          <w:b w:val="0"/>
          <w:bCs w:val="0"/>
          <w:lang w:val="uk-UA"/>
        </w:rPr>
        <w:t>В. О. Перепечений</w:t>
      </w:r>
      <w:r w:rsidR="00346329" w:rsidRPr="00F71659">
        <w:rPr>
          <w:b w:val="0"/>
          <w:bCs w:val="0"/>
          <w:lang w:val="uk-UA"/>
        </w:rPr>
        <w:t>,</w:t>
      </w:r>
    </w:p>
    <w:p w14:paraId="75EA58C5" w14:textId="77777777" w:rsidR="00346329" w:rsidRDefault="00346329" w:rsidP="00346329">
      <w:pPr>
        <w:pStyle w:val="Heading50"/>
        <w:shd w:val="clear" w:color="auto" w:fill="auto"/>
        <w:spacing w:before="0" w:line="240" w:lineRule="auto"/>
        <w:ind w:firstLine="1814"/>
        <w:jc w:val="left"/>
        <w:rPr>
          <w:b w:val="0"/>
          <w:bCs w:val="0"/>
          <w:lang w:val="uk-UA"/>
        </w:rPr>
      </w:pPr>
    </w:p>
    <w:p w14:paraId="3A5C79A6" w14:textId="77777777" w:rsidR="00A14F3F" w:rsidRPr="00F71659" w:rsidRDefault="00A14F3F" w:rsidP="00346329">
      <w:pPr>
        <w:pStyle w:val="Heading50"/>
        <w:shd w:val="clear" w:color="auto" w:fill="auto"/>
        <w:spacing w:before="0" w:line="240" w:lineRule="auto"/>
        <w:ind w:firstLine="1814"/>
        <w:jc w:val="left"/>
        <w:rPr>
          <w:b w:val="0"/>
          <w:bCs w:val="0"/>
          <w:lang w:val="uk-UA"/>
        </w:rPr>
      </w:pPr>
    </w:p>
    <w:p w14:paraId="08B3A75B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27FD90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375D4B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02FA50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49907A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3861C0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0ADCE3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C8DE03" w14:textId="77777777" w:rsidR="00346329" w:rsidRPr="00F71659" w:rsidRDefault="00346329" w:rsidP="00346329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sz w:val="28"/>
          <w:szCs w:val="28"/>
          <w:lang w:val="uk-UA" w:eastAsia="uk-UA"/>
        </w:rPr>
        <w:t>Рецензент</w:t>
      </w:r>
    </w:p>
    <w:p w14:paraId="4AF9E225" w14:textId="77777777" w:rsidR="00346329" w:rsidRPr="00F71659" w:rsidRDefault="00346329" w:rsidP="0034632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В. Ф. Харченко</w:t>
      </w:r>
      <w:r w:rsidRPr="00F71659">
        <w:rPr>
          <w:rFonts w:ascii="Times New Roman" w:hAnsi="Times New Roman" w:cs="Times New Roman"/>
          <w:sz w:val="28"/>
          <w:szCs w:val="28"/>
          <w:lang w:val="uk-UA" w:eastAsia="uk-UA"/>
        </w:rPr>
        <w:t>, доктор технічних наук, професор, професор кафедри систем електропостачання та електроспоживання міст Харківського національного університету міського господарства імені О. М. Бекетова</w:t>
      </w:r>
    </w:p>
    <w:p w14:paraId="6F658319" w14:textId="77777777" w:rsidR="00346329" w:rsidRPr="00F71659" w:rsidRDefault="00346329" w:rsidP="0034632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63583C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3CBCE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7D23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B88230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2674F1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5215AD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164C0A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6FEC55" w14:textId="77777777" w:rsidR="00346329" w:rsidRPr="00F71659" w:rsidRDefault="00346329" w:rsidP="00346329">
      <w:pPr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Рекомендовано кафедрою систем електропостачання та електроспоживання міст, протокол № 1 від 3 вересня 2022 р.</w:t>
      </w:r>
    </w:p>
    <w:p w14:paraId="42CA446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AF2737" w14:textId="77777777" w:rsidR="009D0D78" w:rsidRPr="00346329" w:rsidRDefault="009D0D78">
      <w:pPr>
        <w:rPr>
          <w:lang w:val="uk-UA"/>
        </w:rPr>
      </w:pPr>
    </w:p>
    <w:sectPr w:rsidR="009D0D78" w:rsidRPr="0034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29"/>
    <w:rsid w:val="00087897"/>
    <w:rsid w:val="00346329"/>
    <w:rsid w:val="004B55E3"/>
    <w:rsid w:val="006A2B4F"/>
    <w:rsid w:val="00870A40"/>
    <w:rsid w:val="008841CE"/>
    <w:rsid w:val="009B6940"/>
    <w:rsid w:val="009D0D78"/>
    <w:rsid w:val="00A14F3F"/>
    <w:rsid w:val="00D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C278"/>
  <w15:chartTrackingRefBased/>
  <w15:docId w15:val="{E47D2D6C-95FD-45AB-84F1-4E4324E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3463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34632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46329"/>
    <w:pPr>
      <w:widowControl w:val="0"/>
      <w:shd w:val="clear" w:color="auto" w:fill="FFFFFF"/>
      <w:spacing w:after="360" w:line="240" w:lineRule="atLeast"/>
      <w:ind w:hanging="900"/>
      <w:jc w:val="center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34632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30">
    <w:name w:val="Heading #3"/>
    <w:basedOn w:val="a"/>
    <w:link w:val="Heading3"/>
    <w:rsid w:val="00346329"/>
    <w:pPr>
      <w:widowControl w:val="0"/>
      <w:shd w:val="clear" w:color="auto" w:fill="FFFFFF"/>
      <w:spacing w:before="600" w:after="12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customStyle="1" w:styleId="Bodytext3">
    <w:name w:val="Body text (3)_"/>
    <w:link w:val="Bodytext30"/>
    <w:locked/>
    <w:rsid w:val="00346329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346329"/>
    <w:pPr>
      <w:widowControl w:val="0"/>
      <w:shd w:val="clear" w:color="auto" w:fill="FFFFFF"/>
      <w:spacing w:before="120" w:after="2280" w:line="365" w:lineRule="exact"/>
      <w:jc w:val="center"/>
    </w:pPr>
    <w:rPr>
      <w:rFonts w:ascii="Times New Roman" w:eastAsiaTheme="minorHAnsi" w:hAnsi="Times New Roman" w:cs="Times New Roman"/>
      <w:sz w:val="32"/>
      <w:szCs w:val="32"/>
    </w:rPr>
  </w:style>
  <w:style w:type="character" w:customStyle="1" w:styleId="Heading5">
    <w:name w:val="Heading #5_"/>
    <w:link w:val="Heading50"/>
    <w:locked/>
    <w:rsid w:val="003463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50">
    <w:name w:val="Heading #5"/>
    <w:basedOn w:val="a"/>
    <w:link w:val="Heading5"/>
    <w:rsid w:val="00346329"/>
    <w:pPr>
      <w:widowControl w:val="0"/>
      <w:shd w:val="clear" w:color="auto" w:fill="FFFFFF"/>
      <w:spacing w:before="900" w:after="0" w:line="322" w:lineRule="exact"/>
      <w:jc w:val="both"/>
      <w:outlineLvl w:val="4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Heading5NotBold">
    <w:name w:val="Heading #5 + Not Bold"/>
    <w:rsid w:val="0034632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FR1">
    <w:name w:val="FR1"/>
    <w:rsid w:val="00346329"/>
    <w:pPr>
      <w:widowControl w:val="0"/>
      <w:autoSpaceDE w:val="0"/>
      <w:autoSpaceDN w:val="0"/>
      <w:adjustRightInd w:val="0"/>
      <w:spacing w:before="2620" w:after="0" w:line="360" w:lineRule="auto"/>
      <w:ind w:right="8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МЕТОДИЧНІ РЕКОМЕНДАЦІЇ</vt:lpstr>
      <vt:lpstr>        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Сиромятнікова Тетяна Віталіївна</cp:lastModifiedBy>
  <cp:revision>4</cp:revision>
  <dcterms:created xsi:type="dcterms:W3CDTF">2023-02-17T10:45:00Z</dcterms:created>
  <dcterms:modified xsi:type="dcterms:W3CDTF">2023-02-17T11:26:00Z</dcterms:modified>
</cp:coreProperties>
</file>