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E1" w:rsidRPr="0022072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МІНІСТЕРСТВО ОСВІТИ Й НАУКИ УКРАЇНИ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ХАРКІВСЬКИЙ НАЦІОНАЛЬНИЙ УНІВЕРСИТЕТ</w:t>
      </w: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br/>
        <w:t xml:space="preserve"> МІСЬКОГО ГОСПОДАРСТВА імені О. М. БЕКЕТОВА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О. Б. Єгоров,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М. Л. Глєбова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42E32" w:rsidRPr="00F42E32" w:rsidRDefault="00F42E32" w:rsidP="00F42E32">
      <w:pPr>
        <w:widowControl w:val="0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E32" w:rsidRPr="00F42E32" w:rsidRDefault="00F42E32" w:rsidP="00F42E32">
      <w:pPr>
        <w:widowControl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42E32">
        <w:rPr>
          <w:rFonts w:ascii="Times New Roman" w:hAnsi="Times New Roman" w:cs="Times New Roman"/>
          <w:caps/>
          <w:sz w:val="28"/>
          <w:szCs w:val="28"/>
        </w:rPr>
        <w:t>Методичні рекомендації</w:t>
      </w:r>
    </w:p>
    <w:p w:rsidR="00F42E32" w:rsidRPr="00F42E32" w:rsidRDefault="00F42E32" w:rsidP="00F42E32">
      <w:pPr>
        <w:pStyle w:val="6"/>
        <w:spacing w:line="240" w:lineRule="auto"/>
        <w:ind w:left="0"/>
        <w:jc w:val="center"/>
        <w:rPr>
          <w:szCs w:val="28"/>
        </w:rPr>
      </w:pPr>
      <w:r w:rsidRPr="00F42E32">
        <w:rPr>
          <w:szCs w:val="28"/>
        </w:rPr>
        <w:t xml:space="preserve">до </w:t>
      </w:r>
      <w:r w:rsidR="0044347C">
        <w:rPr>
          <w:szCs w:val="28"/>
        </w:rPr>
        <w:t>самостійної</w:t>
      </w:r>
      <w:r w:rsidRPr="00F42E32">
        <w:rPr>
          <w:szCs w:val="28"/>
        </w:rPr>
        <w:t xml:space="preserve"> </w:t>
      </w:r>
      <w:r w:rsidR="0044347C">
        <w:rPr>
          <w:szCs w:val="28"/>
        </w:rPr>
        <w:t>роботи</w:t>
      </w:r>
    </w:p>
    <w:p w:rsidR="00F42E32" w:rsidRPr="00F42E32" w:rsidRDefault="00F42E32" w:rsidP="00F42E32">
      <w:pPr>
        <w:pStyle w:val="6"/>
        <w:spacing w:line="312" w:lineRule="auto"/>
        <w:ind w:left="0"/>
        <w:jc w:val="center"/>
        <w:rPr>
          <w:szCs w:val="28"/>
        </w:rPr>
      </w:pPr>
      <w:r w:rsidRPr="00F42E32">
        <w:rPr>
          <w:szCs w:val="28"/>
        </w:rPr>
        <w:t>з навчальн</w:t>
      </w:r>
      <w:r>
        <w:rPr>
          <w:szCs w:val="28"/>
        </w:rPr>
        <w:t>ої</w:t>
      </w:r>
      <w:r w:rsidRPr="00F42E32">
        <w:rPr>
          <w:szCs w:val="28"/>
        </w:rPr>
        <w:t xml:space="preserve"> дисциплін</w:t>
      </w:r>
      <w:r>
        <w:rPr>
          <w:szCs w:val="28"/>
        </w:rPr>
        <w:t>и</w:t>
      </w:r>
    </w:p>
    <w:p w:rsidR="00F42E32" w:rsidRPr="00220724" w:rsidRDefault="00F42E32" w:rsidP="00F42E32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Електроенергетичні системи з відновлюваними джерелами енергії</w:t>
      </w:r>
    </w:p>
    <w:p w:rsidR="00F42E32" w:rsidRPr="00F42E32" w:rsidRDefault="00F42E32" w:rsidP="00F42E32">
      <w:pPr>
        <w:rPr>
          <w:lang w:eastAsia="ru-RU"/>
        </w:rPr>
      </w:pP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для студентів усіх форм навчання першого (бакалаврського)</w:t>
      </w: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рівня вищої освіти спеціальності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141 – Електроенергетика, електротехніка та електромеханіка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освітня програма «Нетрадиційні та відновлювальні джерела енергії»)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</w:t>
      </w: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ХНУМГ ім. О. М. </w:t>
      </w:r>
      <w:proofErr w:type="spellStart"/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Бекетова</w:t>
      </w:r>
      <w:proofErr w:type="spellEnd"/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2022</w:t>
      </w: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sectPr w:rsidR="001476E1" w:rsidRPr="002207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УДК 004.424</w:t>
      </w: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3E5874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Єгоров О. Б. </w:t>
      </w:r>
    </w:p>
    <w:p w:rsidR="001476E1" w:rsidRPr="001C2CDE" w:rsidRDefault="001476E1" w:rsidP="001C2CDE">
      <w:pPr>
        <w:widowControl w:val="0"/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E5874">
        <w:rPr>
          <w:rFonts w:ascii="Times New Roman" w:eastAsia="Times New Roman" w:hAnsi="Times New Roman" w:cs="Times New Roman"/>
          <w:sz w:val="28"/>
          <w:szCs w:val="28"/>
          <w:lang w:bidi="en-US"/>
        </w:rPr>
        <w:t>Електроенергетичні системи з відновлюваними джерелами енергії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="001C2CDE" w:rsidRPr="00F42E32">
        <w:rPr>
          <w:rFonts w:ascii="Times New Roman" w:hAnsi="Times New Roman" w:cs="Times New Roman"/>
          <w:sz w:val="28"/>
          <w:szCs w:val="28"/>
        </w:rPr>
        <w:t>методичні рекомендації</w:t>
      </w:r>
      <w:r w:rsidR="001C2CDE">
        <w:rPr>
          <w:rFonts w:ascii="Times New Roman" w:hAnsi="Times New Roman" w:cs="Times New Roman"/>
          <w:sz w:val="28"/>
          <w:szCs w:val="28"/>
        </w:rPr>
        <w:t xml:space="preserve"> </w:t>
      </w:r>
      <w:r w:rsidR="0044347C" w:rsidRPr="001C2CDE">
        <w:rPr>
          <w:rFonts w:ascii="Times New Roman" w:hAnsi="Times New Roman" w:cs="Times New Roman"/>
          <w:sz w:val="28"/>
          <w:szCs w:val="28"/>
        </w:rPr>
        <w:t>до самостійної роботи</w:t>
      </w:r>
      <w:r w:rsidR="001C2CDE">
        <w:rPr>
          <w:szCs w:val="28"/>
        </w:rPr>
        <w:t xml:space="preserve"> 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студентів усіх форм навчання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першого (бакалаврського) рівня вищої освіти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спеціальності 141 – Електроенергетика, електротехніка та електромеханіка освітня програма «Нетрадиційні та відновлювальні джерела енергії»)</w:t>
      </w:r>
      <w:r w:rsidRPr="00552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>О. Б. Єгоров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М. Л. Глєбова; Харків. нац. ун-т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міськ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госп-ва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ім.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Харків : ХНУМГ ім.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 </w:t>
      </w:r>
      <w:r w:rsidR="00F42E32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30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</w:t>
      </w:r>
    </w:p>
    <w:p w:rsidR="001476E1" w:rsidRPr="00552F54" w:rsidRDefault="001476E1" w:rsidP="001C2CD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Автори :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О. Б. Єгоров,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М. Л. Глєбова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Рецензент</w:t>
      </w:r>
    </w:p>
    <w:p w:rsidR="001476E1" w:rsidRPr="00552F54" w:rsidRDefault="001476E1" w:rsidP="001476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Д. В. Тугай,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доктор технічних наук, професор, завідувач кафедри альтернативної електроенергетики та електротехніки Харківського національного університету міського господарства імені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Бекетова</w:t>
      </w:r>
      <w:proofErr w:type="spellEnd"/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Рекомендовано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кафедрою альтернативної електроенергетики та електротехніки </w:t>
      </w: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№    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476E1" w:rsidRPr="00552F54" w:rsidRDefault="001476E1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1476E1" w:rsidRPr="00552F54" w:rsidRDefault="001476E1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1476E1" w:rsidRPr="003E5874" w:rsidRDefault="001476E1" w:rsidP="001476E1">
      <w:pPr>
        <w:tabs>
          <w:tab w:val="left" w:pos="4536"/>
        </w:tabs>
        <w:spacing w:after="0" w:line="360" w:lineRule="auto"/>
        <w:ind w:left="4253" w:firstLine="709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bookmarkStart w:id="0" w:name="_GoBack"/>
      <w:bookmarkEnd w:id="0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© О. Б. Єгоров, М. Л. Глєбова,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</w:p>
    <w:p w:rsidR="00CB1A27" w:rsidRDefault="001476E1" w:rsidP="001476E1">
      <w:pPr>
        <w:spacing w:after="0" w:line="360" w:lineRule="auto"/>
        <w:ind w:left="4678" w:firstLine="282"/>
        <w:jc w:val="center"/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© ХНУМГ ім.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</w:p>
    <w:sectPr w:rsidR="00CB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E1"/>
    <w:rsid w:val="001476E1"/>
    <w:rsid w:val="001C2CDE"/>
    <w:rsid w:val="00233D44"/>
    <w:rsid w:val="00296F44"/>
    <w:rsid w:val="0044347C"/>
    <w:rsid w:val="00997B65"/>
    <w:rsid w:val="00A71AF3"/>
    <w:rsid w:val="00CB1A27"/>
    <w:rsid w:val="00CC44D3"/>
    <w:rsid w:val="00D422B6"/>
    <w:rsid w:val="00F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paragraph" w:styleId="6">
    <w:name w:val="heading 6"/>
    <w:basedOn w:val="a"/>
    <w:next w:val="a"/>
    <w:link w:val="60"/>
    <w:unhideWhenUsed/>
    <w:qFormat/>
    <w:rsid w:val="00F42E32"/>
    <w:pPr>
      <w:keepNext/>
      <w:spacing w:after="0" w:line="288" w:lineRule="auto"/>
      <w:ind w:left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42E3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paragraph" w:styleId="6">
    <w:name w:val="heading 6"/>
    <w:basedOn w:val="a"/>
    <w:next w:val="a"/>
    <w:link w:val="60"/>
    <w:unhideWhenUsed/>
    <w:qFormat/>
    <w:rsid w:val="00F42E32"/>
    <w:pPr>
      <w:keepNext/>
      <w:spacing w:after="0" w:line="288" w:lineRule="auto"/>
      <w:ind w:left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42E3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2022-01-26T10:13:00Z</dcterms:created>
  <dcterms:modified xsi:type="dcterms:W3CDTF">2022-01-26T11:02:00Z</dcterms:modified>
</cp:coreProperties>
</file>