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9F" w:rsidRPr="00B61E97" w:rsidRDefault="00D8589F" w:rsidP="00D8589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61E97">
        <w:rPr>
          <w:b/>
          <w:sz w:val="28"/>
          <w:szCs w:val="28"/>
          <w:lang w:val="uk-UA"/>
        </w:rPr>
        <w:t>МІНІСТЕРСТВО ОСВІТИ І НАУКИ УКРАЇНИ</w:t>
      </w:r>
    </w:p>
    <w:p w:rsidR="00D8589F" w:rsidRDefault="00D8589F" w:rsidP="00D8589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61E97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8589F" w:rsidRPr="00B61E97" w:rsidRDefault="00D8589F" w:rsidP="00D8589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61E97">
        <w:rPr>
          <w:b/>
          <w:sz w:val="28"/>
          <w:szCs w:val="28"/>
          <w:lang w:val="uk-UA"/>
        </w:rPr>
        <w:t>МІСЬКОГО ГОСПОДАРС</w:t>
      </w:r>
      <w:r w:rsidRPr="00B61E97">
        <w:rPr>
          <w:b/>
          <w:sz w:val="28"/>
          <w:szCs w:val="28"/>
          <w:lang w:val="uk-UA"/>
        </w:rPr>
        <w:t>Т</w:t>
      </w:r>
      <w:r w:rsidRPr="00B61E97">
        <w:rPr>
          <w:b/>
          <w:sz w:val="28"/>
          <w:szCs w:val="28"/>
          <w:lang w:val="uk-UA"/>
        </w:rPr>
        <w:t>ВА імені О. М. БЕКЕТОВА</w:t>
      </w: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ind w:left="4680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ind w:left="4680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ind w:left="4680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ind w:left="4680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ind w:left="4680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ind w:left="4680"/>
        <w:jc w:val="both"/>
        <w:rPr>
          <w:sz w:val="28"/>
          <w:szCs w:val="28"/>
          <w:lang w:val="uk-UA"/>
        </w:rPr>
      </w:pPr>
    </w:p>
    <w:p w:rsidR="00D8589F" w:rsidRPr="00B61E97" w:rsidRDefault="00D8589F" w:rsidP="00D8589F">
      <w:pPr>
        <w:jc w:val="right"/>
        <w:rPr>
          <w:b/>
          <w:sz w:val="32"/>
          <w:szCs w:val="32"/>
          <w:lang w:val="uk-UA"/>
        </w:rPr>
      </w:pPr>
      <w:r w:rsidRPr="00B61E97">
        <w:rPr>
          <w:b/>
          <w:sz w:val="32"/>
          <w:szCs w:val="32"/>
          <w:lang w:val="uk-UA"/>
        </w:rPr>
        <w:t>В.</w:t>
      </w:r>
      <w:r w:rsidRPr="00B61E97">
        <w:rPr>
          <w:b/>
          <w:sz w:val="32"/>
          <w:szCs w:val="32"/>
        </w:rPr>
        <w:t xml:space="preserve"> </w:t>
      </w:r>
      <w:r w:rsidRPr="00B61E97">
        <w:rPr>
          <w:b/>
          <w:sz w:val="32"/>
          <w:szCs w:val="32"/>
          <w:lang w:val="uk-UA"/>
        </w:rPr>
        <w:t>О. Костюк</w:t>
      </w:r>
    </w:p>
    <w:p w:rsidR="00D8589F" w:rsidRPr="00B61E97" w:rsidRDefault="00D8589F" w:rsidP="00D8589F">
      <w:pPr>
        <w:jc w:val="right"/>
        <w:rPr>
          <w:b/>
          <w:sz w:val="32"/>
          <w:szCs w:val="32"/>
          <w:lang w:val="uk-UA"/>
        </w:rPr>
      </w:pPr>
      <w:r w:rsidRPr="00B61E97">
        <w:rPr>
          <w:b/>
          <w:sz w:val="32"/>
          <w:szCs w:val="32"/>
          <w:lang w:val="uk-UA"/>
        </w:rPr>
        <w:t>І.</w:t>
      </w:r>
      <w:r w:rsidRPr="00B61E97">
        <w:rPr>
          <w:b/>
          <w:sz w:val="32"/>
          <w:szCs w:val="32"/>
        </w:rPr>
        <w:t xml:space="preserve"> </w:t>
      </w:r>
      <w:r w:rsidRPr="00B61E97">
        <w:rPr>
          <w:b/>
          <w:sz w:val="32"/>
          <w:szCs w:val="32"/>
          <w:lang w:val="uk-UA"/>
        </w:rPr>
        <w:t>В. Мількін</w:t>
      </w:r>
    </w:p>
    <w:p w:rsidR="00D8589F" w:rsidRDefault="00D8589F" w:rsidP="00D8589F">
      <w:pPr>
        <w:spacing w:line="288" w:lineRule="auto"/>
        <w:ind w:left="4680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Pr="00D8589F" w:rsidRDefault="00D8589F" w:rsidP="00D8589F">
      <w:pPr>
        <w:spacing w:line="288" w:lineRule="auto"/>
        <w:jc w:val="center"/>
        <w:rPr>
          <w:b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89F">
        <w:rPr>
          <w:b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Т А Т И С Т И К А</w:t>
      </w: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Pr="00021F41" w:rsidRDefault="00D8589F" w:rsidP="00D8589F">
      <w:pPr>
        <w:spacing w:line="288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ПІДРУЧНИК</w:t>
      </w: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Pr="00B61E97" w:rsidRDefault="00D8589F" w:rsidP="00D8589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61E97">
        <w:rPr>
          <w:b/>
          <w:sz w:val="28"/>
          <w:szCs w:val="28"/>
          <w:lang w:val="uk-UA"/>
        </w:rPr>
        <w:t xml:space="preserve">ХАРКІВ </w:t>
      </w:r>
    </w:p>
    <w:p w:rsidR="00D8589F" w:rsidRDefault="00D8589F" w:rsidP="00D8589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61E97">
        <w:rPr>
          <w:b/>
          <w:sz w:val="28"/>
          <w:szCs w:val="28"/>
          <w:lang w:val="uk-UA"/>
        </w:rPr>
        <w:t>ХНУМГ ім. О. М. БЕКЕТОВА</w:t>
      </w:r>
    </w:p>
    <w:p w:rsidR="00D8589F" w:rsidRPr="00B61E97" w:rsidRDefault="00D8589F" w:rsidP="00D8589F">
      <w:pPr>
        <w:spacing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</w:t>
      </w:r>
    </w:p>
    <w:p w:rsidR="00D8589F" w:rsidRPr="00045AC5" w:rsidRDefault="00D8589F" w:rsidP="00D8589F">
      <w:pPr>
        <w:rPr>
          <w:lang w:val="uk-UA"/>
        </w:rPr>
        <w:sectPr w:rsidR="00D8589F" w:rsidRPr="00045AC5" w:rsidSect="001F41AE">
          <w:footerReference w:type="even" r:id="rId5"/>
          <w:footerReference w:type="default" r:id="rId6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D8589F" w:rsidRPr="001F41AE" w:rsidRDefault="00D8589F" w:rsidP="00D8589F">
      <w:pPr>
        <w:rPr>
          <w:sz w:val="28"/>
          <w:szCs w:val="28"/>
          <w:lang w:val="uk-UA"/>
        </w:rPr>
      </w:pPr>
      <w:r w:rsidRPr="001F41AE">
        <w:rPr>
          <w:sz w:val="28"/>
          <w:szCs w:val="28"/>
          <w:lang w:val="uk-UA"/>
        </w:rPr>
        <w:lastRenderedPageBreak/>
        <w:t>УДК 311(075)</w:t>
      </w:r>
    </w:p>
    <w:p w:rsidR="00D8589F" w:rsidRPr="001F41AE" w:rsidRDefault="00D8589F" w:rsidP="00D8589F">
      <w:pPr>
        <w:rPr>
          <w:sz w:val="28"/>
          <w:szCs w:val="28"/>
          <w:lang w:val="uk-UA"/>
        </w:rPr>
      </w:pPr>
      <w:bookmarkStart w:id="0" w:name="_GoBack"/>
      <w:bookmarkEnd w:id="0"/>
      <w:r w:rsidRPr="001F41AE">
        <w:rPr>
          <w:sz w:val="28"/>
          <w:szCs w:val="28"/>
          <w:lang w:val="uk-UA"/>
        </w:rPr>
        <w:t xml:space="preserve">          К72</w:t>
      </w:r>
    </w:p>
    <w:p w:rsidR="00D8589F" w:rsidRPr="00961875" w:rsidRDefault="00D8589F" w:rsidP="00D8589F">
      <w:pPr>
        <w:spacing w:line="288" w:lineRule="auto"/>
        <w:rPr>
          <w:sz w:val="20"/>
          <w:szCs w:val="20"/>
          <w:lang w:val="uk-UA"/>
        </w:rPr>
      </w:pPr>
    </w:p>
    <w:p w:rsidR="00D8589F" w:rsidRPr="001F41AE" w:rsidRDefault="00D8589F" w:rsidP="00D8589F">
      <w:pPr>
        <w:spacing w:line="288" w:lineRule="auto"/>
        <w:jc w:val="center"/>
        <w:rPr>
          <w:b/>
          <w:i/>
          <w:sz w:val="28"/>
          <w:szCs w:val="28"/>
          <w:lang w:val="uk-UA"/>
        </w:rPr>
      </w:pPr>
      <w:r w:rsidRPr="001F41AE">
        <w:rPr>
          <w:b/>
          <w:i/>
          <w:sz w:val="28"/>
          <w:szCs w:val="28"/>
          <w:lang w:val="uk-UA"/>
        </w:rPr>
        <w:t>Автори</w:t>
      </w:r>
      <w:r w:rsidRPr="001F41AE">
        <w:rPr>
          <w:i/>
          <w:sz w:val="28"/>
          <w:szCs w:val="28"/>
          <w:lang w:val="uk-UA"/>
        </w:rPr>
        <w:t>:</w:t>
      </w:r>
    </w:p>
    <w:p w:rsidR="00D8589F" w:rsidRDefault="00D8589F" w:rsidP="00D8589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1F41AE">
        <w:rPr>
          <w:b/>
          <w:i/>
          <w:sz w:val="28"/>
          <w:szCs w:val="28"/>
          <w:lang w:val="uk-UA"/>
        </w:rPr>
        <w:t>Костюк Василь Остапович</w:t>
      </w:r>
      <w:r>
        <w:rPr>
          <w:sz w:val="28"/>
          <w:szCs w:val="28"/>
          <w:lang w:val="uk-UA"/>
        </w:rPr>
        <w:t>, кандидат економичних наук, доцент 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федри економіки Харківського національного університету міського го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подарства імені О, М, Бекетова</w:t>
      </w:r>
    </w:p>
    <w:p w:rsidR="00D8589F" w:rsidRDefault="00D8589F" w:rsidP="00D8589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1F41AE">
        <w:rPr>
          <w:b/>
          <w:i/>
          <w:sz w:val="28"/>
          <w:szCs w:val="28"/>
          <w:lang w:val="uk-UA"/>
        </w:rPr>
        <w:t>Мількін Ігор Вікторович</w:t>
      </w:r>
      <w:r>
        <w:rPr>
          <w:sz w:val="28"/>
          <w:szCs w:val="28"/>
          <w:lang w:val="uk-UA"/>
        </w:rPr>
        <w:t>, старший  викладач кафедри економіки Х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рківського національного університету міського господарства імені</w:t>
      </w:r>
    </w:p>
    <w:p w:rsidR="00D8589F" w:rsidRPr="00221488" w:rsidRDefault="00D8589F" w:rsidP="00D8589F">
      <w:pPr>
        <w:tabs>
          <w:tab w:val="left" w:pos="6246"/>
        </w:tabs>
        <w:spacing w:line="288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О. М. Бекетова</w:t>
      </w:r>
      <w:r>
        <w:rPr>
          <w:sz w:val="28"/>
          <w:szCs w:val="28"/>
          <w:lang w:val="uk-UA"/>
        </w:rPr>
        <w:tab/>
      </w:r>
    </w:p>
    <w:p w:rsidR="00D8589F" w:rsidRPr="00B61E97" w:rsidRDefault="00D8589F" w:rsidP="00D8589F">
      <w:pPr>
        <w:spacing w:line="288" w:lineRule="auto"/>
        <w:jc w:val="center"/>
        <w:rPr>
          <w:b/>
          <w:i/>
          <w:sz w:val="28"/>
          <w:szCs w:val="28"/>
          <w:lang w:val="uk-UA"/>
        </w:rPr>
      </w:pPr>
      <w:r w:rsidRPr="00B61E97">
        <w:rPr>
          <w:b/>
          <w:i/>
          <w:sz w:val="28"/>
          <w:szCs w:val="28"/>
          <w:lang w:val="uk-UA"/>
        </w:rPr>
        <w:t>Рецензенти:</w:t>
      </w:r>
    </w:p>
    <w:p w:rsidR="00D8589F" w:rsidRDefault="00D8589F" w:rsidP="00D8589F">
      <w:pPr>
        <w:spacing w:line="288" w:lineRule="auto"/>
        <w:ind w:left="54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Ачкасов Анатолій Єгорович, </w:t>
      </w:r>
      <w:r w:rsidRPr="00D60789">
        <w:rPr>
          <w:sz w:val="28"/>
          <w:szCs w:val="28"/>
          <w:lang w:val="uk-UA"/>
        </w:rPr>
        <w:t>доктор</w:t>
      </w:r>
      <w:r w:rsidRPr="0039004C">
        <w:rPr>
          <w:i/>
          <w:sz w:val="28"/>
          <w:szCs w:val="28"/>
          <w:lang w:val="uk-UA"/>
        </w:rPr>
        <w:t xml:space="preserve"> </w:t>
      </w:r>
      <w:r w:rsidRPr="00D60789">
        <w:rPr>
          <w:sz w:val="28"/>
          <w:szCs w:val="28"/>
          <w:lang w:val="uk-UA"/>
        </w:rPr>
        <w:t>економічних наук</w:t>
      </w:r>
      <w:r>
        <w:rPr>
          <w:b/>
          <w:i/>
          <w:sz w:val="28"/>
          <w:szCs w:val="28"/>
          <w:lang w:val="uk-UA"/>
        </w:rPr>
        <w:t>,</w:t>
      </w:r>
      <w:r w:rsidRPr="0039004C">
        <w:rPr>
          <w:i/>
          <w:sz w:val="28"/>
          <w:szCs w:val="28"/>
          <w:lang w:val="uk-UA"/>
        </w:rPr>
        <w:t xml:space="preserve"> </w:t>
      </w:r>
      <w:r w:rsidRPr="00D60789">
        <w:rPr>
          <w:sz w:val="28"/>
          <w:szCs w:val="28"/>
          <w:lang w:val="uk-UA"/>
        </w:rPr>
        <w:t>професор</w:t>
      </w:r>
      <w:r>
        <w:rPr>
          <w:b/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професор кафедри економіки Харківського національного університ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ту міського господарства імені О. М. Бекетова;</w:t>
      </w:r>
    </w:p>
    <w:p w:rsidR="00D8589F" w:rsidRDefault="00D8589F" w:rsidP="00D8589F">
      <w:pPr>
        <w:spacing w:line="288" w:lineRule="auto"/>
        <w:ind w:left="54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Васильєв Олексій Вікторович, </w:t>
      </w:r>
      <w:r w:rsidRPr="00D60789">
        <w:rPr>
          <w:sz w:val="28"/>
          <w:szCs w:val="28"/>
          <w:lang w:val="uk-UA"/>
        </w:rPr>
        <w:t>доктор економічних наук, професор,</w:t>
      </w:r>
    </w:p>
    <w:p w:rsidR="00D8589F" w:rsidRDefault="00D8589F" w:rsidP="00D8589F">
      <w:pPr>
        <w:spacing w:line="288" w:lineRule="auto"/>
        <w:ind w:left="540"/>
        <w:jc w:val="both"/>
        <w:rPr>
          <w:sz w:val="28"/>
          <w:szCs w:val="28"/>
          <w:lang w:val="uk-UA"/>
        </w:rPr>
      </w:pPr>
      <w:r w:rsidRPr="00A74BE3">
        <w:rPr>
          <w:sz w:val="28"/>
          <w:szCs w:val="28"/>
          <w:lang w:val="uk-UA"/>
        </w:rPr>
        <w:t>професор кафедри</w:t>
      </w:r>
      <w:r w:rsidRPr="00D60789">
        <w:rPr>
          <w:i/>
          <w:sz w:val="28"/>
          <w:szCs w:val="28"/>
          <w:lang w:val="uk-UA"/>
        </w:rPr>
        <w:t xml:space="preserve"> </w:t>
      </w:r>
      <w:r w:rsidRPr="00D60789">
        <w:rPr>
          <w:sz w:val="28"/>
          <w:szCs w:val="28"/>
          <w:lang w:val="uk-UA"/>
        </w:rPr>
        <w:t>управління та адміністрування</w:t>
      </w:r>
      <w:r>
        <w:rPr>
          <w:sz w:val="28"/>
          <w:szCs w:val="28"/>
          <w:lang w:val="uk-UA"/>
        </w:rPr>
        <w:t xml:space="preserve"> Навчально-наукового інституту «Каразінська школа бізнесу» Харківського</w:t>
      </w:r>
    </w:p>
    <w:p w:rsidR="00D8589F" w:rsidRDefault="00D8589F" w:rsidP="00D8589F">
      <w:pPr>
        <w:spacing w:line="288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національного університету імені В. Н.Каразіна</w:t>
      </w:r>
    </w:p>
    <w:p w:rsidR="00D8589F" w:rsidRDefault="00D8589F" w:rsidP="00D8589F">
      <w:pPr>
        <w:spacing w:line="288" w:lineRule="auto"/>
        <w:ind w:left="708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ind w:left="708"/>
        <w:jc w:val="both"/>
        <w:rPr>
          <w:sz w:val="28"/>
          <w:szCs w:val="28"/>
          <w:lang w:val="uk-UA"/>
        </w:rPr>
      </w:pP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Рекомендовано до друку Вченою радою </w:t>
      </w: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національного університету міського господарства</w:t>
      </w: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О. М. Бекетова, протокол №   від            2022р.</w:t>
      </w:r>
    </w:p>
    <w:p w:rsidR="00D8589F" w:rsidRDefault="00D8589F" w:rsidP="00D8589F">
      <w:pPr>
        <w:spacing w:line="288" w:lineRule="auto"/>
        <w:jc w:val="center"/>
        <w:rPr>
          <w:sz w:val="28"/>
          <w:szCs w:val="28"/>
          <w:lang w:val="uk-UA"/>
        </w:rPr>
      </w:pPr>
    </w:p>
    <w:p w:rsidR="00D8589F" w:rsidRDefault="00D8589F" w:rsidP="00D8589F">
      <w:pPr>
        <w:tabs>
          <w:tab w:val="left" w:pos="567"/>
        </w:tabs>
        <w:spacing w:line="288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Pr="00E626C2">
        <w:rPr>
          <w:b/>
          <w:sz w:val="28"/>
          <w:szCs w:val="28"/>
          <w:lang w:val="uk-UA"/>
        </w:rPr>
        <w:t>Костюк В. О.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8174"/>
      </w:tblGrid>
      <w:tr w:rsidR="00D8589F" w:rsidRPr="00F460F0" w:rsidTr="00881D23">
        <w:trPr>
          <w:trHeight w:val="3309"/>
        </w:trPr>
        <w:tc>
          <w:tcPr>
            <w:tcW w:w="846" w:type="dxa"/>
          </w:tcPr>
          <w:p w:rsidR="00D8589F" w:rsidRPr="001F500F" w:rsidRDefault="00D8589F" w:rsidP="00881D23">
            <w:pPr>
              <w:pStyle w:val="21"/>
              <w:spacing w:line="288" w:lineRule="auto"/>
              <w:rPr>
                <w:b/>
                <w:position w:val="6"/>
                <w:sz w:val="2"/>
                <w:szCs w:val="2"/>
              </w:rPr>
            </w:pPr>
          </w:p>
          <w:p w:rsidR="00D8589F" w:rsidRPr="00863098" w:rsidRDefault="00D8589F" w:rsidP="00881D23">
            <w:pPr>
              <w:pStyle w:val="21"/>
              <w:spacing w:line="288" w:lineRule="auto"/>
              <w:ind w:firstLine="72"/>
              <w:rPr>
                <w:position w:val="6"/>
                <w:sz w:val="16"/>
                <w:szCs w:val="16"/>
              </w:rPr>
            </w:pPr>
          </w:p>
          <w:p w:rsidR="00D8589F" w:rsidRPr="001F500F" w:rsidRDefault="00D8589F" w:rsidP="00881D23">
            <w:pPr>
              <w:pStyle w:val="21"/>
              <w:spacing w:line="288" w:lineRule="auto"/>
              <w:ind w:firstLine="72"/>
              <w:rPr>
                <w:position w:val="6"/>
                <w:sz w:val="26"/>
                <w:szCs w:val="26"/>
              </w:rPr>
            </w:pPr>
            <w:r>
              <w:t>К72</w:t>
            </w:r>
          </w:p>
          <w:p w:rsidR="00D8589F" w:rsidRPr="001F500F" w:rsidRDefault="00D8589F" w:rsidP="00881D23">
            <w:pPr>
              <w:pStyle w:val="21"/>
              <w:spacing w:line="288" w:lineRule="auto"/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8174" w:type="dxa"/>
          </w:tcPr>
          <w:p w:rsidR="00D8589F" w:rsidRPr="00D15A1B" w:rsidRDefault="00D8589F" w:rsidP="00881D23">
            <w:pPr>
              <w:spacing w:line="264" w:lineRule="auto"/>
              <w:ind w:left="-57" w:firstLine="187"/>
              <w:jc w:val="both"/>
              <w:rPr>
                <w:b/>
                <w:spacing w:val="-2"/>
                <w:sz w:val="25"/>
                <w:szCs w:val="25"/>
                <w:lang w:val="uk-UA"/>
              </w:rPr>
            </w:pPr>
            <w:r>
              <w:rPr>
                <w:spacing w:val="-2"/>
                <w:sz w:val="25"/>
                <w:szCs w:val="25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Статистика: підручник / В. О. Костюк, І. В. Мількін; </w:t>
            </w:r>
            <w:r>
              <w:rPr>
                <w:sz w:val="28"/>
                <w:szCs w:val="28"/>
                <w:lang w:val="uk-UA"/>
              </w:rPr>
              <w:br/>
              <w:t>Харків. нац. ун-т міськ. госп-ва ім. О. М. Бекетова. – Харків : ХНУМГ ім. О. М. Бекет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ва, 2022. – 235 с.</w:t>
            </w:r>
            <w:r w:rsidRPr="00D15A1B">
              <w:rPr>
                <w:b/>
                <w:spacing w:val="-2"/>
                <w:sz w:val="25"/>
                <w:szCs w:val="25"/>
                <w:lang w:val="uk-UA"/>
              </w:rPr>
              <w:t xml:space="preserve"> </w:t>
            </w:r>
          </w:p>
          <w:p w:rsidR="00D8589F" w:rsidRPr="00D15A1B" w:rsidRDefault="00D8589F" w:rsidP="00881D23">
            <w:pPr>
              <w:spacing w:line="230" w:lineRule="auto"/>
              <w:ind w:left="-59" w:firstLine="185"/>
              <w:rPr>
                <w:b/>
                <w:sz w:val="10"/>
                <w:szCs w:val="10"/>
                <w:lang w:val="uk-UA"/>
              </w:rPr>
            </w:pPr>
          </w:p>
          <w:p w:rsidR="00D8589F" w:rsidRPr="001A3E93" w:rsidRDefault="00D8589F" w:rsidP="00881D23">
            <w:pPr>
              <w:tabs>
                <w:tab w:val="left" w:pos="567"/>
              </w:tabs>
              <w:spacing w:line="288" w:lineRule="auto"/>
              <w:ind w:right="-88" w:firstLine="30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підручнику</w:t>
            </w:r>
            <w:r w:rsidRPr="001A3E93">
              <w:rPr>
                <w:sz w:val="26"/>
                <w:szCs w:val="26"/>
                <w:lang w:val="uk-UA"/>
              </w:rPr>
              <w:t xml:space="preserve"> висвітлено предмет і метод статистики, організацію статистичного спостереження, застосування статистичних групувань, абсолютних, відносних і середніх величин, рядів динаміки, індексів, вибірк</w:t>
            </w:r>
            <w:r w:rsidRPr="001A3E93">
              <w:rPr>
                <w:sz w:val="26"/>
                <w:szCs w:val="26"/>
                <w:lang w:val="uk-UA"/>
              </w:rPr>
              <w:t>о</w:t>
            </w:r>
            <w:r w:rsidRPr="001A3E93">
              <w:rPr>
                <w:sz w:val="26"/>
                <w:szCs w:val="26"/>
                <w:lang w:val="uk-UA"/>
              </w:rPr>
              <w:t>вого і кореляційного методів при вивченні соціально-економічних явищ.</w:t>
            </w:r>
          </w:p>
          <w:p w:rsidR="00D8589F" w:rsidRPr="001A3E93" w:rsidRDefault="00D8589F" w:rsidP="00881D23">
            <w:pPr>
              <w:spacing w:line="252" w:lineRule="auto"/>
              <w:ind w:left="-57" w:right="-88" w:firstLine="306"/>
              <w:jc w:val="both"/>
              <w:rPr>
                <w:sz w:val="26"/>
                <w:szCs w:val="26"/>
              </w:rPr>
            </w:pPr>
            <w:r w:rsidRPr="001A3E93">
              <w:rPr>
                <w:sz w:val="26"/>
                <w:szCs w:val="26"/>
                <w:lang w:val="uk-UA"/>
              </w:rPr>
              <w:t xml:space="preserve">Розраховано на студентів економічних спеціальностей вищих </w:t>
            </w:r>
            <w:r w:rsidRPr="001A3E93">
              <w:rPr>
                <w:sz w:val="26"/>
                <w:szCs w:val="26"/>
                <w:lang w:val="uk-UA"/>
              </w:rPr>
              <w:br/>
              <w:t>навчальних закладів, слухачів інститутів післядипломної освіти, аспір</w:t>
            </w:r>
            <w:r w:rsidRPr="001A3E93">
              <w:rPr>
                <w:sz w:val="26"/>
                <w:szCs w:val="26"/>
                <w:lang w:val="uk-UA"/>
              </w:rPr>
              <w:t>а</w:t>
            </w:r>
            <w:r w:rsidRPr="001A3E93">
              <w:rPr>
                <w:sz w:val="26"/>
                <w:szCs w:val="26"/>
                <w:lang w:val="uk-UA"/>
              </w:rPr>
              <w:t>нтів і викл</w:t>
            </w:r>
            <w:r w:rsidRPr="001A3E93">
              <w:rPr>
                <w:sz w:val="26"/>
                <w:szCs w:val="26"/>
                <w:lang w:val="uk-UA"/>
              </w:rPr>
              <w:t>а</w:t>
            </w:r>
            <w:r w:rsidRPr="001A3E93">
              <w:rPr>
                <w:sz w:val="26"/>
                <w:szCs w:val="26"/>
                <w:lang w:val="uk-UA"/>
              </w:rPr>
              <w:t>дачів.</w:t>
            </w:r>
          </w:p>
          <w:p w:rsidR="00D8589F" w:rsidRPr="001A3E93" w:rsidRDefault="00D8589F" w:rsidP="00881D23">
            <w:pPr>
              <w:spacing w:line="288" w:lineRule="auto"/>
              <w:jc w:val="right"/>
              <w:rPr>
                <w:b/>
                <w:lang w:val="uk-UA"/>
              </w:rPr>
            </w:pPr>
            <w:r w:rsidRPr="001A3E93">
              <w:rPr>
                <w:b/>
                <w:lang w:val="uk-UA"/>
              </w:rPr>
              <w:t>УДК 311(075)</w:t>
            </w:r>
          </w:p>
          <w:p w:rsidR="00D8589F" w:rsidRPr="00F460F0" w:rsidRDefault="00D8589F" w:rsidP="00881D23">
            <w:pPr>
              <w:jc w:val="right"/>
              <w:rPr>
                <w:b/>
                <w:bCs/>
                <w:position w:val="6"/>
              </w:rPr>
            </w:pPr>
          </w:p>
        </w:tc>
      </w:tr>
    </w:tbl>
    <w:p w:rsidR="00336559" w:rsidRDefault="00D8589F"/>
    <w:sectPr w:rsidR="003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1C" w:rsidRDefault="00D8589F" w:rsidP="00824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41C" w:rsidRDefault="00D858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1C" w:rsidRDefault="00D8589F" w:rsidP="006E69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0241C" w:rsidRDefault="00D8589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10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717"/>
        </w:tabs>
        <w:ind w:left="1277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F"/>
    <w:rsid w:val="00C57948"/>
    <w:rsid w:val="00CB0F1C"/>
    <w:rsid w:val="00D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9661"/>
  <w15:chartTrackingRefBased/>
  <w15:docId w15:val="{BD083EC5-DEB8-46BB-BF89-966EFC2A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9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89F"/>
    <w:pPr>
      <w:keepNext/>
      <w:numPr>
        <w:numId w:val="1"/>
      </w:numPr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8589F"/>
    <w:pPr>
      <w:keepNext/>
      <w:numPr>
        <w:ilvl w:val="1"/>
        <w:numId w:val="1"/>
      </w:numPr>
      <w:jc w:val="right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D858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89F"/>
    <w:rPr>
      <w:rFonts w:ascii="Times New Roman" w:eastAsia="Batang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8589F"/>
    <w:rPr>
      <w:rFonts w:ascii="Times New Roman" w:eastAsia="Batang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589F"/>
    <w:rPr>
      <w:rFonts w:ascii="Times New Roman" w:eastAsia="Batang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D858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589F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589F"/>
  </w:style>
  <w:style w:type="paragraph" w:styleId="21">
    <w:name w:val="Body Text 2"/>
    <w:basedOn w:val="a"/>
    <w:link w:val="22"/>
    <w:rsid w:val="00D8589F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D8589F"/>
    <w:rPr>
      <w:rFonts w:ascii="Times New Roman" w:eastAsia="Batang" w:hAnsi="Times New Roman" w:cs="Times New Roman"/>
      <w:sz w:val="28"/>
      <w:szCs w:val="2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D858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589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589F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58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589F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58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89F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2022-01-21T14:04:00Z</dcterms:created>
  <dcterms:modified xsi:type="dcterms:W3CDTF">2022-01-21T14:07:00Z</dcterms:modified>
</cp:coreProperties>
</file>