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91060211"/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480215EB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1A6D92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курсової роботи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38B3CF3E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531C9F" w:rsidRPr="00531C9F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Інтегровані транспортні системи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7661C" w14:textId="3EE30A61" w:rsidR="00531C9F" w:rsidRPr="00531C9F" w:rsidRDefault="005E6AA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E6AA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для здобувачів ІІ (магістерського) рівня вищої освіти</w:t>
      </w:r>
    </w:p>
    <w:p w14:paraId="11C5288D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53B15DAC" w14:textId="09DD4DBA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14:paraId="31187757" w14:textId="5AC8F3AF"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«Транспортні системи»</w:t>
      </w:r>
      <w:r w:rsidR="00652A03" w:rsidRPr="00652A03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77777777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603A8533" w:rsid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014F235" w14:textId="77777777" w:rsidR="001A6D92" w:rsidRPr="00652A03" w:rsidRDefault="001A6D92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1BD7968D" w:rsidR="00652A03" w:rsidRPr="006811D3" w:rsidRDefault="005E6AAF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AF6A5" wp14:editId="4177612B">
                <wp:simplePos x="0" y="0"/>
                <wp:positionH relativeFrom="column">
                  <wp:posOffset>2278380</wp:posOffset>
                </wp:positionH>
                <wp:positionV relativeFrom="paragraph">
                  <wp:posOffset>450850</wp:posOffset>
                </wp:positionV>
                <wp:extent cx="1507490" cy="63119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490" cy="631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D70D3" id="Овал 3" o:spid="_x0000_s1026" style="position:absolute;margin-left:179.4pt;margin-top:35.5pt;width:118.7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" fillcolor="window" strokecolor="window" strokeweight="2pt">
                <v:path arrowok="t"/>
              </v:oval>
            </w:pict>
          </mc:Fallback>
        </mc:AlternateConten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1A6D9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5CC11078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1A6D92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курсової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роб</w:t>
      </w:r>
      <w:r w:rsidR="001A6D92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о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т</w:t>
      </w:r>
      <w:r w:rsidR="001A6D92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и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>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Інтегровані транспортні системи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«Транспортні системи»</w:t>
      </w:r>
      <w:r w:rsidR="006811D3" w:rsidRPr="00681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1A6D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1A6D92" w:rsidRPr="001A6D9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45CB0D32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Укладачі: </w:t>
      </w:r>
      <w:r w:rsidR="001A6D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докт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техн. наук, доц. О. В. Россолов</w:t>
      </w:r>
      <w:r w:rsidR="002D7B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3C2886EA" w:rsidR="00652A03" w:rsidRPr="00652A03" w:rsidRDefault="006811D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Є</w:t>
      </w: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 І</w:t>
      </w: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 Куш</w:t>
      </w:r>
      <w:r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AB70757" w14:textId="41AC49DE" w:rsidR="00652A03" w:rsidRPr="003337A4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транспортних систем і логістики,</w:t>
      </w:r>
      <w:r w:rsidRPr="00DC68A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br/>
        <w:t>протокол</w:t>
      </w:r>
      <w:r w:rsidR="002D39C0" w:rsidRPr="002D39C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0E4788" w:rsidRPr="005E51F7">
        <w:rPr>
          <w:rFonts w:ascii="Times New Roman" w:hAnsi="Times New Roman"/>
          <w:i/>
          <w:sz w:val="28"/>
          <w:szCs w:val="28"/>
          <w:lang w:val="uk-UA"/>
        </w:rPr>
        <w:t>№ 1 від 26.08.202</w:t>
      </w:r>
      <w:r w:rsidR="001A6D92">
        <w:rPr>
          <w:rFonts w:ascii="Times New Roman" w:hAnsi="Times New Roman"/>
          <w:i/>
          <w:sz w:val="28"/>
          <w:szCs w:val="28"/>
          <w:lang w:val="uk-UA"/>
        </w:rPr>
        <w:t>2</w:t>
      </w:r>
      <w:r w:rsidR="005479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bookmarkEnd w:id="0"/>
    <w:p w14:paraId="0AA18587" w14:textId="37336B9E" w:rsidR="00652A03" w:rsidRPr="00652A03" w:rsidRDefault="005E6AAF" w:rsidP="001A6D92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50A5C" wp14:editId="41355CBC">
                <wp:simplePos x="0" y="0"/>
                <wp:positionH relativeFrom="column">
                  <wp:posOffset>1471295</wp:posOffset>
                </wp:positionH>
                <wp:positionV relativeFrom="paragraph">
                  <wp:posOffset>2270125</wp:posOffset>
                </wp:positionV>
                <wp:extent cx="2224405" cy="600710"/>
                <wp:effectExtent l="635" t="0" r="3810" b="1905"/>
                <wp:wrapNone/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DB4D" id="Rectangle 720" o:spid="_x0000_s1026" style="position:absolute;margin-left:115.85pt;margin-top:178.75pt;width:175.1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" stroked="f"/>
            </w:pict>
          </mc:Fallback>
        </mc:AlternateConten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F889" w14:textId="77777777" w:rsidR="0049663C" w:rsidRDefault="0049663C" w:rsidP="00402324">
      <w:pPr>
        <w:spacing w:after="0" w:line="240" w:lineRule="auto"/>
      </w:pPr>
      <w:r>
        <w:separator/>
      </w:r>
    </w:p>
  </w:endnote>
  <w:endnote w:type="continuationSeparator" w:id="0">
    <w:p w14:paraId="4837A7CE" w14:textId="77777777" w:rsidR="0049663C" w:rsidRDefault="0049663C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  <w:p w14:paraId="79E8DE48" w14:textId="77777777" w:rsidR="0082404D" w:rsidRDefault="00824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  <w:p w14:paraId="4A96D3DB" w14:textId="77777777" w:rsidR="0082404D" w:rsidRDefault="008240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FC38E3A" w14:textId="77777777" w:rsidR="0082404D" w:rsidRDefault="00824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E8A0" w14:textId="77777777" w:rsidR="0049663C" w:rsidRDefault="0049663C" w:rsidP="00402324">
      <w:pPr>
        <w:spacing w:after="0" w:line="240" w:lineRule="auto"/>
      </w:pPr>
      <w:r>
        <w:separator/>
      </w:r>
    </w:p>
  </w:footnote>
  <w:footnote w:type="continuationSeparator" w:id="0">
    <w:p w14:paraId="0857A28B" w14:textId="77777777" w:rsidR="0049663C" w:rsidRDefault="0049663C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03"/>
    <w:rsid w:val="00001CE9"/>
    <w:rsid w:val="00015AD6"/>
    <w:rsid w:val="0002374B"/>
    <w:rsid w:val="00037B06"/>
    <w:rsid w:val="0005736F"/>
    <w:rsid w:val="000722A4"/>
    <w:rsid w:val="00094631"/>
    <w:rsid w:val="0009715D"/>
    <w:rsid w:val="000D09DC"/>
    <w:rsid w:val="000E4788"/>
    <w:rsid w:val="00115431"/>
    <w:rsid w:val="00121064"/>
    <w:rsid w:val="001638AE"/>
    <w:rsid w:val="00192117"/>
    <w:rsid w:val="00192400"/>
    <w:rsid w:val="0019600E"/>
    <w:rsid w:val="001962B8"/>
    <w:rsid w:val="001A6D92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3F1539"/>
    <w:rsid w:val="00400899"/>
    <w:rsid w:val="00402324"/>
    <w:rsid w:val="00412640"/>
    <w:rsid w:val="00483262"/>
    <w:rsid w:val="0049663C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E6AAF"/>
    <w:rsid w:val="005F2F0F"/>
    <w:rsid w:val="005F59A9"/>
    <w:rsid w:val="00605A2F"/>
    <w:rsid w:val="00610E0C"/>
    <w:rsid w:val="006177E4"/>
    <w:rsid w:val="006252A0"/>
    <w:rsid w:val="00625A11"/>
    <w:rsid w:val="00640C1E"/>
    <w:rsid w:val="00652A03"/>
    <w:rsid w:val="00652BFB"/>
    <w:rsid w:val="006811D3"/>
    <w:rsid w:val="006960F2"/>
    <w:rsid w:val="006A30A8"/>
    <w:rsid w:val="006C004C"/>
    <w:rsid w:val="006C5E28"/>
    <w:rsid w:val="006F6C0C"/>
    <w:rsid w:val="007004B7"/>
    <w:rsid w:val="00711CB3"/>
    <w:rsid w:val="007142DC"/>
    <w:rsid w:val="007509E3"/>
    <w:rsid w:val="007978EB"/>
    <w:rsid w:val="007A2BB4"/>
    <w:rsid w:val="007C6635"/>
    <w:rsid w:val="007C6EBD"/>
    <w:rsid w:val="007D03F3"/>
    <w:rsid w:val="007E700F"/>
    <w:rsid w:val="00820C6C"/>
    <w:rsid w:val="0082404D"/>
    <w:rsid w:val="0084478D"/>
    <w:rsid w:val="0084573F"/>
    <w:rsid w:val="008B4463"/>
    <w:rsid w:val="008B478B"/>
    <w:rsid w:val="008D3ED0"/>
    <w:rsid w:val="00901EB1"/>
    <w:rsid w:val="0095694C"/>
    <w:rsid w:val="00956CD4"/>
    <w:rsid w:val="009640E3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24D23"/>
    <w:rsid w:val="00B54669"/>
    <w:rsid w:val="00B73408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26C2F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3F41"/>
    <w:rsid w:val="00F4359B"/>
    <w:rsid w:val="00F74F6C"/>
    <w:rsid w:val="00F8168C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Савенкова Олена Єгорівна</cp:lastModifiedBy>
  <cp:revision>2</cp:revision>
  <dcterms:created xsi:type="dcterms:W3CDTF">2022-01-21T07:45:00Z</dcterms:created>
  <dcterms:modified xsi:type="dcterms:W3CDTF">2022-01-21T07:45:00Z</dcterms:modified>
</cp:coreProperties>
</file>