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8D0" w14:textId="77777777" w:rsidR="00963214" w:rsidRPr="00FF6A6F" w:rsidRDefault="00963214" w:rsidP="00963214">
      <w:pPr>
        <w:pStyle w:val="4"/>
        <w:tabs>
          <w:tab w:val="clear" w:pos="720"/>
        </w:tabs>
        <w:suppressAutoHyphens/>
        <w:spacing w:after="120" w:line="276" w:lineRule="auto"/>
        <w:rPr>
          <w:b/>
          <w:sz w:val="22"/>
          <w:szCs w:val="22"/>
          <w:u w:val="none"/>
          <w:lang w:val="en-US"/>
        </w:rPr>
      </w:pPr>
      <w:r w:rsidRPr="00FF6A6F">
        <w:rPr>
          <w:b/>
          <w:sz w:val="22"/>
          <w:szCs w:val="22"/>
          <w:u w:val="none"/>
          <w:lang w:val="en-US"/>
        </w:rPr>
        <w:t>MINISTRY OF EDUCATION AND SCIENCE OF UKRAINE</w:t>
      </w:r>
    </w:p>
    <w:p w14:paraId="7ED3BA42" w14:textId="77777777" w:rsidR="00963214" w:rsidRPr="00FF6A6F" w:rsidRDefault="00963214" w:rsidP="00963214">
      <w:pPr>
        <w:pStyle w:val="4"/>
        <w:tabs>
          <w:tab w:val="clear" w:pos="720"/>
        </w:tabs>
        <w:suppressAutoHyphens/>
        <w:spacing w:before="0" w:line="276" w:lineRule="auto"/>
        <w:rPr>
          <w:b/>
          <w:sz w:val="22"/>
          <w:szCs w:val="22"/>
          <w:u w:val="none"/>
          <w:lang w:val="en-US"/>
        </w:rPr>
      </w:pPr>
      <w:r w:rsidRPr="00FF6A6F">
        <w:rPr>
          <w:b/>
          <w:sz w:val="22"/>
          <w:szCs w:val="22"/>
          <w:u w:val="none"/>
          <w:lang w:val="en-US"/>
        </w:rPr>
        <w:t xml:space="preserve">O. M. BEKETOV NATIONAL UNIVERSITY </w:t>
      </w:r>
    </w:p>
    <w:p w14:paraId="1B9D66BF" w14:textId="77777777" w:rsidR="00963214" w:rsidRPr="0005434C" w:rsidRDefault="00963214" w:rsidP="00963214">
      <w:pPr>
        <w:pStyle w:val="4"/>
        <w:tabs>
          <w:tab w:val="clear" w:pos="720"/>
          <w:tab w:val="num" w:pos="709"/>
        </w:tabs>
        <w:suppressAutoHyphens/>
        <w:spacing w:before="0" w:after="120" w:line="276" w:lineRule="auto"/>
        <w:rPr>
          <w:b/>
          <w:sz w:val="24"/>
          <w:u w:val="none"/>
          <w:lang w:val="en-US"/>
        </w:rPr>
      </w:pPr>
      <w:r w:rsidRPr="00FF6A6F">
        <w:rPr>
          <w:b/>
          <w:sz w:val="22"/>
          <w:szCs w:val="22"/>
          <w:u w:val="none"/>
          <w:lang w:val="en-US"/>
        </w:rPr>
        <w:t>of URBAN ECONOMY in KHARKIV</w:t>
      </w:r>
    </w:p>
    <w:p w14:paraId="007B6F1A" w14:textId="77777777" w:rsidR="00963214" w:rsidRPr="0005434C" w:rsidRDefault="00963214" w:rsidP="00963214">
      <w:pPr>
        <w:suppressAutoHyphens/>
        <w:rPr>
          <w:b/>
          <w:bCs/>
          <w:sz w:val="28"/>
          <w:szCs w:val="28"/>
          <w:lang w:val="en-US"/>
        </w:rPr>
      </w:pPr>
    </w:p>
    <w:p w14:paraId="1A61F763" w14:textId="77777777" w:rsidR="00963214" w:rsidRPr="0005434C" w:rsidRDefault="00963214" w:rsidP="00963214">
      <w:pPr>
        <w:suppressAutoHyphens/>
        <w:jc w:val="right"/>
        <w:rPr>
          <w:sz w:val="28"/>
          <w:szCs w:val="28"/>
          <w:lang w:val="en-US"/>
        </w:rPr>
      </w:pPr>
    </w:p>
    <w:p w14:paraId="3B5C5A9F" w14:textId="77777777" w:rsidR="00963214" w:rsidRPr="0005434C" w:rsidRDefault="00963214" w:rsidP="00963214">
      <w:pPr>
        <w:suppressAutoHyphens/>
        <w:jc w:val="right"/>
        <w:rPr>
          <w:sz w:val="28"/>
          <w:szCs w:val="28"/>
          <w:lang w:val="en-US"/>
        </w:rPr>
      </w:pPr>
    </w:p>
    <w:p w14:paraId="610D59F1" w14:textId="77777777" w:rsidR="00963214" w:rsidRPr="0005434C" w:rsidRDefault="00963214" w:rsidP="00963214">
      <w:pPr>
        <w:suppressAutoHyphens/>
        <w:jc w:val="center"/>
        <w:rPr>
          <w:b/>
          <w:sz w:val="28"/>
          <w:szCs w:val="28"/>
          <w:lang w:val="en-US"/>
        </w:rPr>
      </w:pPr>
      <w:r w:rsidRPr="0005434C">
        <w:rPr>
          <w:b/>
          <w:sz w:val="28"/>
          <w:szCs w:val="28"/>
          <w:lang w:val="en-US"/>
        </w:rPr>
        <w:t>Y. V. Sytnykova</w:t>
      </w:r>
      <w:r>
        <w:rPr>
          <w:b/>
          <w:sz w:val="28"/>
          <w:szCs w:val="28"/>
          <w:lang w:val="en-US"/>
        </w:rPr>
        <w:t xml:space="preserve">, </w:t>
      </w:r>
      <w:r w:rsidRPr="009F384E">
        <w:rPr>
          <w:b/>
          <w:sz w:val="28"/>
          <w:szCs w:val="28"/>
          <w:lang w:val="en-US"/>
        </w:rPr>
        <w:t>S. М. Lamtyugova</w:t>
      </w:r>
    </w:p>
    <w:p w14:paraId="58406258" w14:textId="77777777" w:rsidR="00963214" w:rsidRPr="0005434C" w:rsidRDefault="00963214" w:rsidP="00963214">
      <w:pPr>
        <w:suppressAutoHyphens/>
        <w:jc w:val="right"/>
        <w:rPr>
          <w:sz w:val="28"/>
          <w:szCs w:val="28"/>
          <w:lang w:val="en-US"/>
        </w:rPr>
      </w:pPr>
    </w:p>
    <w:p w14:paraId="3909A41C" w14:textId="77777777" w:rsidR="00963214" w:rsidRPr="0005434C" w:rsidRDefault="00963214" w:rsidP="00963214">
      <w:pPr>
        <w:suppressAutoHyphens/>
        <w:rPr>
          <w:sz w:val="28"/>
          <w:szCs w:val="28"/>
          <w:lang w:val="en-US"/>
        </w:rPr>
      </w:pPr>
    </w:p>
    <w:p w14:paraId="41E98D5B" w14:textId="77777777" w:rsidR="00963214" w:rsidRPr="0005434C" w:rsidRDefault="00963214" w:rsidP="00963214">
      <w:pPr>
        <w:pStyle w:val="a3"/>
        <w:suppressAutoHyphens/>
        <w:spacing w:line="276" w:lineRule="auto"/>
        <w:ind w:left="-113" w:right="-113"/>
        <w:rPr>
          <w:sz w:val="28"/>
          <w:szCs w:val="28"/>
          <w:lang w:val="en-US"/>
        </w:rPr>
      </w:pPr>
    </w:p>
    <w:p w14:paraId="37E0A4F7" w14:textId="77777777" w:rsidR="00963214" w:rsidRPr="00EA6D3E" w:rsidRDefault="00963214" w:rsidP="00963214">
      <w:pPr>
        <w:pStyle w:val="4"/>
        <w:keepNext w:val="0"/>
        <w:widowControl w:val="0"/>
        <w:spacing w:after="120"/>
        <w:rPr>
          <w:b/>
          <w:spacing w:val="20"/>
          <w:sz w:val="28"/>
          <w:szCs w:val="28"/>
          <w:u w:val="none"/>
          <w:lang w:val="en-US"/>
        </w:rPr>
      </w:pPr>
      <w:r w:rsidRPr="00EA6D3E">
        <w:rPr>
          <w:b/>
          <w:spacing w:val="20"/>
          <w:sz w:val="28"/>
          <w:szCs w:val="28"/>
          <w:u w:val="none"/>
          <w:lang w:val="en-US"/>
        </w:rPr>
        <w:t>HIGHER MATHEMATICS</w:t>
      </w:r>
    </w:p>
    <w:p w14:paraId="40256774" w14:textId="77777777" w:rsidR="00963214" w:rsidRPr="00BC5319" w:rsidRDefault="00963214" w:rsidP="00963214">
      <w:pPr>
        <w:jc w:val="center"/>
        <w:rPr>
          <w:b/>
          <w:lang w:val="en-US"/>
        </w:rPr>
      </w:pPr>
      <w:r w:rsidRPr="00BC5319">
        <w:rPr>
          <w:b/>
          <w:lang w:val="en-US"/>
        </w:rPr>
        <w:t xml:space="preserve">Module </w:t>
      </w:r>
      <w:r>
        <w:rPr>
          <w:b/>
          <w:lang w:val="en-US"/>
        </w:rPr>
        <w:t>2</w:t>
      </w:r>
    </w:p>
    <w:p w14:paraId="75FEB12B" w14:textId="77777777" w:rsidR="00963214" w:rsidRPr="00BC5319" w:rsidRDefault="00963214" w:rsidP="00963214">
      <w:pPr>
        <w:jc w:val="center"/>
        <w:rPr>
          <w:lang w:val="en-US"/>
        </w:rPr>
      </w:pPr>
    </w:p>
    <w:p w14:paraId="46DFAB44" w14:textId="77777777" w:rsidR="00963214" w:rsidRPr="00BC5319" w:rsidRDefault="00963214" w:rsidP="00963214">
      <w:pPr>
        <w:jc w:val="center"/>
        <w:rPr>
          <w:lang w:val="en-US"/>
        </w:rPr>
      </w:pPr>
    </w:p>
    <w:p w14:paraId="0DBA383B" w14:textId="77777777" w:rsidR="00963214" w:rsidRPr="00BC5319" w:rsidRDefault="00963214" w:rsidP="00963214">
      <w:pPr>
        <w:widowControl w:val="0"/>
        <w:jc w:val="center"/>
        <w:rPr>
          <w:lang w:val="en-US"/>
        </w:rPr>
      </w:pPr>
      <w:r>
        <w:rPr>
          <w:lang w:val="en-US"/>
        </w:rPr>
        <w:t>TUTORIAL</w:t>
      </w:r>
    </w:p>
    <w:p w14:paraId="3C0BF1D2" w14:textId="77777777" w:rsidR="00963214" w:rsidRPr="00BC5319" w:rsidRDefault="00963214" w:rsidP="00963214">
      <w:pPr>
        <w:jc w:val="center"/>
        <w:rPr>
          <w:lang w:val="en-US"/>
        </w:rPr>
      </w:pPr>
    </w:p>
    <w:p w14:paraId="3148DC95" w14:textId="77777777" w:rsidR="00963214" w:rsidRPr="00BC5319" w:rsidRDefault="00963214" w:rsidP="00963214">
      <w:pPr>
        <w:jc w:val="center"/>
        <w:rPr>
          <w:lang w:val="en-US"/>
        </w:rPr>
      </w:pPr>
    </w:p>
    <w:p w14:paraId="53430B0E" w14:textId="77777777" w:rsidR="00963214" w:rsidRPr="00BC5319" w:rsidRDefault="00963214" w:rsidP="00963214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491206">
        <w:rPr>
          <w:i/>
          <w:lang w:val="en-US"/>
        </w:rPr>
        <w:t>(</w:t>
      </w:r>
      <w:proofErr w:type="gramStart"/>
      <w:r w:rsidRPr="00491206">
        <w:rPr>
          <w:i/>
          <w:iCs/>
          <w:lang w:val="en-US"/>
        </w:rPr>
        <w:t>for</w:t>
      </w:r>
      <w:proofErr w:type="gramEnd"/>
      <w:r w:rsidRPr="00491206">
        <w:rPr>
          <w:i/>
          <w:iCs/>
          <w:lang w:val="en-US"/>
        </w:rPr>
        <w:t xml:space="preserve"> full-time </w:t>
      </w:r>
      <w:r w:rsidRPr="00491206">
        <w:rPr>
          <w:i/>
          <w:lang w:val="en-US"/>
        </w:rPr>
        <w:t>students (bachelor) of the education level of the specialty 122</w:t>
      </w:r>
      <w:r w:rsidRPr="00B76792">
        <w:rPr>
          <w:i/>
          <w:lang w:val="en-US"/>
        </w:rPr>
        <w:t xml:space="preserve"> </w:t>
      </w:r>
      <w:r w:rsidRPr="00B76792">
        <w:rPr>
          <w:i/>
          <w:spacing w:val="-2"/>
          <w:lang w:val="en-US"/>
        </w:rPr>
        <w:t>–</w:t>
      </w:r>
      <w:r w:rsidRPr="00B76792">
        <w:rPr>
          <w:i/>
          <w:lang w:val="en-US"/>
        </w:rPr>
        <w:t xml:space="preserve"> Computer science)</w:t>
      </w:r>
    </w:p>
    <w:p w14:paraId="4E0C0A80" w14:textId="77777777" w:rsidR="00963214" w:rsidRPr="00BC5319" w:rsidRDefault="00963214" w:rsidP="00963214">
      <w:pPr>
        <w:pStyle w:val="a3"/>
        <w:ind w:left="-113" w:right="-113"/>
        <w:rPr>
          <w:b/>
          <w:szCs w:val="24"/>
          <w:lang w:val="en-US"/>
        </w:rPr>
      </w:pPr>
    </w:p>
    <w:p w14:paraId="3EFBB85A" w14:textId="77777777" w:rsidR="00963214" w:rsidRPr="0005434C" w:rsidRDefault="00963214" w:rsidP="00963214">
      <w:pPr>
        <w:suppressAutoHyphens/>
        <w:jc w:val="center"/>
        <w:rPr>
          <w:lang w:val="en-US"/>
        </w:rPr>
      </w:pPr>
    </w:p>
    <w:p w14:paraId="59DC2518" w14:textId="77777777" w:rsidR="00963214" w:rsidRPr="0005434C" w:rsidRDefault="00963214" w:rsidP="00963214">
      <w:pPr>
        <w:pStyle w:val="a3"/>
        <w:suppressAutoHyphens/>
        <w:spacing w:line="276" w:lineRule="auto"/>
        <w:ind w:left="-113" w:right="-113"/>
        <w:rPr>
          <w:b/>
          <w:sz w:val="28"/>
          <w:szCs w:val="28"/>
          <w:lang w:val="en-US"/>
        </w:rPr>
      </w:pPr>
    </w:p>
    <w:p w14:paraId="6D87DFBC" w14:textId="77777777" w:rsidR="00963214" w:rsidRDefault="00963214" w:rsidP="00963214">
      <w:pPr>
        <w:pStyle w:val="a3"/>
        <w:suppressAutoHyphens/>
        <w:spacing w:line="276" w:lineRule="auto"/>
        <w:ind w:left="-113" w:right="-113"/>
        <w:rPr>
          <w:b/>
          <w:sz w:val="28"/>
          <w:szCs w:val="28"/>
          <w:lang w:val="en-US"/>
        </w:rPr>
      </w:pPr>
    </w:p>
    <w:p w14:paraId="109F1D38" w14:textId="77777777" w:rsidR="00963214" w:rsidRPr="0005434C" w:rsidRDefault="00963214" w:rsidP="00963214">
      <w:pPr>
        <w:pStyle w:val="a3"/>
        <w:suppressAutoHyphens/>
        <w:spacing w:line="276" w:lineRule="auto"/>
        <w:ind w:left="-113" w:right="-113"/>
        <w:rPr>
          <w:b/>
          <w:sz w:val="28"/>
          <w:szCs w:val="28"/>
          <w:lang w:val="en-US"/>
        </w:rPr>
      </w:pPr>
    </w:p>
    <w:p w14:paraId="4330B2CD" w14:textId="77777777" w:rsidR="00963214" w:rsidRDefault="00963214" w:rsidP="00963214">
      <w:pPr>
        <w:suppressAutoHyphens/>
        <w:rPr>
          <w:sz w:val="28"/>
          <w:szCs w:val="28"/>
          <w:lang w:val="en-US"/>
        </w:rPr>
      </w:pPr>
    </w:p>
    <w:p w14:paraId="3E484AEC" w14:textId="77777777" w:rsidR="00963214" w:rsidRPr="0005434C" w:rsidRDefault="00963214" w:rsidP="00963214">
      <w:pPr>
        <w:suppressAutoHyphens/>
        <w:rPr>
          <w:sz w:val="28"/>
          <w:szCs w:val="28"/>
          <w:lang w:val="en-US"/>
        </w:rPr>
      </w:pPr>
    </w:p>
    <w:p w14:paraId="766F2183" w14:textId="77777777" w:rsidR="00963214" w:rsidRPr="0005434C" w:rsidRDefault="00963214" w:rsidP="00963214">
      <w:pPr>
        <w:suppressAutoHyphens/>
        <w:jc w:val="center"/>
        <w:rPr>
          <w:b/>
          <w:lang w:val="en-US"/>
        </w:rPr>
      </w:pPr>
      <w:r w:rsidRPr="0005434C">
        <w:rPr>
          <w:b/>
          <w:lang w:val="en-US"/>
        </w:rPr>
        <w:t>Kharkiv</w:t>
      </w:r>
    </w:p>
    <w:p w14:paraId="2065A05E" w14:textId="77777777" w:rsidR="00963214" w:rsidRPr="0005434C" w:rsidRDefault="00963214" w:rsidP="00963214">
      <w:pPr>
        <w:suppressAutoHyphens/>
        <w:jc w:val="center"/>
        <w:rPr>
          <w:b/>
          <w:lang w:val="en-US"/>
        </w:rPr>
      </w:pPr>
      <w:r w:rsidRPr="0005434C">
        <w:rPr>
          <w:b/>
          <w:lang w:val="en-US"/>
        </w:rPr>
        <w:t xml:space="preserve">O. M. Beketov NUUE  </w:t>
      </w:r>
    </w:p>
    <w:p w14:paraId="75C600B3" w14:textId="77777777" w:rsidR="00963214" w:rsidRPr="0005434C" w:rsidRDefault="00963214" w:rsidP="00963214">
      <w:pPr>
        <w:suppressAutoHyphens/>
        <w:jc w:val="center"/>
        <w:rPr>
          <w:b/>
          <w:lang w:val="en-US"/>
        </w:rPr>
      </w:pPr>
      <w:r w:rsidRPr="0005434C">
        <w:rPr>
          <w:b/>
          <w:lang w:val="en-US"/>
        </w:rPr>
        <w:t>20</w:t>
      </w:r>
      <w:r>
        <w:rPr>
          <w:b/>
          <w:lang w:val="en-US"/>
        </w:rPr>
        <w:t>22</w:t>
      </w:r>
    </w:p>
    <w:p w14:paraId="4815C8F7" w14:textId="77777777" w:rsidR="00963214" w:rsidRPr="00A833FB" w:rsidRDefault="0086243E" w:rsidP="00963214">
      <w:pPr>
        <w:spacing w:after="200" w:line="276" w:lineRule="auto"/>
        <w:ind w:firstLine="567"/>
        <w:jc w:val="both"/>
        <w:rPr>
          <w:b/>
          <w:lang w:val="en-US"/>
        </w:rPr>
      </w:pPr>
      <w:r>
        <w:rPr>
          <w:b/>
          <w:noProof/>
          <w:sz w:val="28"/>
          <w:szCs w:val="28"/>
        </w:rPr>
        <w:pict w14:anchorId="0339F48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15pt;margin-top:15.65pt;width:53pt;height:37.5pt;z-index:251662336" strokecolor="white">
            <v:textbox>
              <w:txbxContent>
                <w:p w14:paraId="3865BA98" w14:textId="77777777" w:rsidR="00963214" w:rsidRDefault="00963214" w:rsidP="00963214"/>
              </w:txbxContent>
            </v:textbox>
          </v:shape>
        </w:pict>
      </w:r>
      <w:r>
        <w:rPr>
          <w:noProof/>
        </w:rPr>
        <w:pict w14:anchorId="616628DE">
          <v:shape id="_x0000_s1026" type="#_x0000_t202" style="position:absolute;left:0;text-align:left;margin-left:126.7pt;margin-top:27.7pt;width:81.3pt;height:30.95pt;z-index:251660288" strokecolor="white">
            <v:textbox>
              <w:txbxContent>
                <w:p w14:paraId="6998F24D" w14:textId="77777777" w:rsidR="00963214" w:rsidRDefault="00963214" w:rsidP="00963214"/>
              </w:txbxContent>
            </v:textbox>
          </v:shape>
        </w:pict>
      </w:r>
      <w:r w:rsidR="00963214">
        <w:rPr>
          <w:lang w:val="en-US"/>
        </w:rPr>
        <w:br w:type="page"/>
      </w:r>
      <w:r w:rsidR="00963214" w:rsidRPr="00A833FB">
        <w:rPr>
          <w:b/>
          <w:lang w:val="en-US"/>
        </w:rPr>
        <w:lastRenderedPageBreak/>
        <w:t>UDK</w:t>
      </w:r>
      <w:r w:rsidR="00963214">
        <w:rPr>
          <w:b/>
          <w:lang w:val="en-US"/>
        </w:rPr>
        <w:t>:</w:t>
      </w:r>
    </w:p>
    <w:p w14:paraId="06CB81FA" w14:textId="453ABCC7" w:rsidR="00963214" w:rsidRPr="00BC5319" w:rsidRDefault="00963214" w:rsidP="00963214">
      <w:pPr>
        <w:spacing w:after="200" w:line="276" w:lineRule="auto"/>
        <w:ind w:firstLine="567"/>
        <w:jc w:val="both"/>
        <w:rPr>
          <w:color w:val="000000"/>
          <w:lang w:val="en-US"/>
        </w:rPr>
      </w:pPr>
      <w:r w:rsidRPr="00BC5319">
        <w:rPr>
          <w:b/>
          <w:lang w:val="en-US"/>
        </w:rPr>
        <w:t>Sytnykova Y. V.</w:t>
      </w:r>
      <w:r w:rsidRPr="00BC5319">
        <w:rPr>
          <w:lang w:val="en-US"/>
        </w:rPr>
        <w:t xml:space="preserve"> Higher mathematics. Module </w:t>
      </w:r>
      <w:proofErr w:type="gramStart"/>
      <w:r w:rsidR="00FE0060" w:rsidRPr="00FE0060">
        <w:rPr>
          <w:lang w:val="en-US"/>
        </w:rPr>
        <w:t>2</w:t>
      </w:r>
      <w:r w:rsidRPr="00BC5319">
        <w:rPr>
          <w:lang w:val="en-US"/>
        </w:rPr>
        <w:t xml:space="preserve"> :</w:t>
      </w:r>
      <w:proofErr w:type="gramEnd"/>
      <w:r w:rsidRPr="00BC5319">
        <w:rPr>
          <w:lang w:val="en-US"/>
        </w:rPr>
        <w:t xml:space="preserve"> </w:t>
      </w:r>
      <w:r w:rsidR="006E1931">
        <w:rPr>
          <w:lang w:val="en-US"/>
        </w:rPr>
        <w:t>Tutorial</w:t>
      </w:r>
      <w:r w:rsidRPr="00BC5319">
        <w:rPr>
          <w:lang w:val="en-US"/>
        </w:rPr>
        <w:t xml:space="preserve"> </w:t>
      </w:r>
      <w:r w:rsidRPr="00BC5319">
        <w:rPr>
          <w:iCs/>
          <w:lang w:val="en-US"/>
        </w:rPr>
        <w:t xml:space="preserve">for </w:t>
      </w:r>
      <w:r w:rsidRPr="00491206">
        <w:rPr>
          <w:iCs/>
          <w:lang w:val="en-US"/>
        </w:rPr>
        <w:t xml:space="preserve">full-time students </w:t>
      </w:r>
      <w:r w:rsidRPr="00491206">
        <w:rPr>
          <w:lang w:val="en-US"/>
        </w:rPr>
        <w:t xml:space="preserve">(bachelor) of the education level of the specialty 122 </w:t>
      </w:r>
      <w:r w:rsidRPr="00491206">
        <w:rPr>
          <w:spacing w:val="-2"/>
          <w:lang w:val="en-US"/>
        </w:rPr>
        <w:t>–</w:t>
      </w:r>
      <w:r w:rsidRPr="00BC5319">
        <w:rPr>
          <w:lang w:val="en-US"/>
        </w:rPr>
        <w:t xml:space="preserve"> </w:t>
      </w:r>
      <w:r>
        <w:rPr>
          <w:lang w:val="en-US"/>
        </w:rPr>
        <w:t>Computer science</w:t>
      </w:r>
      <w:r w:rsidRPr="00BC5319">
        <w:rPr>
          <w:color w:val="000000"/>
          <w:lang w:val="en-US"/>
        </w:rPr>
        <w:t xml:space="preserve"> / </w:t>
      </w:r>
      <w:r w:rsidRPr="00BC5319">
        <w:rPr>
          <w:lang w:val="en-US"/>
        </w:rPr>
        <w:t xml:space="preserve">Y. V. Sytnykova, </w:t>
      </w:r>
      <w:r w:rsidRPr="00BC5319">
        <w:rPr>
          <w:color w:val="000000"/>
          <w:lang w:val="en-US"/>
        </w:rPr>
        <w:t>S. М. Lamtyugova</w:t>
      </w:r>
      <w:r w:rsidRPr="00BC5319">
        <w:rPr>
          <w:lang w:val="en-US"/>
        </w:rPr>
        <w:t xml:space="preserve">; </w:t>
      </w:r>
      <w:r w:rsidRPr="00BC5319">
        <w:rPr>
          <w:bCs/>
          <w:lang w:val="en-US"/>
        </w:rPr>
        <w:t>O</w:t>
      </w:r>
      <w:r w:rsidRPr="00BC5319">
        <w:rPr>
          <w:lang w:val="en-US"/>
        </w:rPr>
        <w:t>. M. Beketov National University of Urban Economy in Kharkiv.</w:t>
      </w:r>
      <w:r w:rsidRPr="00BC5319">
        <w:rPr>
          <w:bCs/>
          <w:lang w:val="en-US"/>
        </w:rPr>
        <w:t xml:space="preserve"> − </w:t>
      </w:r>
      <w:proofErr w:type="gramStart"/>
      <w:r w:rsidRPr="00BC5319">
        <w:rPr>
          <w:lang w:val="en-US"/>
        </w:rPr>
        <w:t>Kharkiv</w:t>
      </w:r>
      <w:r w:rsidRPr="00BC5319">
        <w:rPr>
          <w:bCs/>
          <w:lang w:val="en-US"/>
        </w:rPr>
        <w:t xml:space="preserve"> :</w:t>
      </w:r>
      <w:proofErr w:type="gramEnd"/>
      <w:r w:rsidRPr="00BC5319">
        <w:rPr>
          <w:bCs/>
          <w:lang w:val="en-US"/>
        </w:rPr>
        <w:t xml:space="preserve"> O</w:t>
      </w:r>
      <w:r w:rsidRPr="00BC5319">
        <w:rPr>
          <w:lang w:val="en-US"/>
        </w:rPr>
        <w:t>. M. Beketov NUUE</w:t>
      </w:r>
      <w:r w:rsidRPr="00BC5319">
        <w:rPr>
          <w:bCs/>
          <w:lang w:val="en-US"/>
        </w:rPr>
        <w:t>, 202</w:t>
      </w:r>
      <w:r>
        <w:rPr>
          <w:bCs/>
          <w:lang w:val="en-US"/>
        </w:rPr>
        <w:t>2</w:t>
      </w:r>
      <w:r w:rsidRPr="00BC5319">
        <w:rPr>
          <w:bCs/>
          <w:lang w:val="en-US"/>
        </w:rPr>
        <w:t xml:space="preserve">. </w:t>
      </w:r>
      <w:r w:rsidRPr="00BC5319">
        <w:rPr>
          <w:lang w:val="en-US"/>
        </w:rPr>
        <w:t xml:space="preserve">– </w:t>
      </w:r>
      <w:r w:rsidRPr="00F77AF8">
        <w:rPr>
          <w:lang w:val="en-US"/>
        </w:rPr>
        <w:t>1</w:t>
      </w:r>
      <w:r>
        <w:rPr>
          <w:lang w:val="en-US"/>
        </w:rPr>
        <w:t>20</w:t>
      </w:r>
      <w:r w:rsidRPr="00F77AF8">
        <w:rPr>
          <w:lang w:val="en-US"/>
        </w:rPr>
        <w:t xml:space="preserve"> p.</w:t>
      </w:r>
    </w:p>
    <w:p w14:paraId="484609EB" w14:textId="77777777" w:rsidR="00963214" w:rsidRPr="00BC5319" w:rsidRDefault="00963214" w:rsidP="00963214">
      <w:pPr>
        <w:pStyle w:val="a3"/>
        <w:widowControl w:val="0"/>
        <w:rPr>
          <w:color w:val="000000"/>
          <w:szCs w:val="24"/>
          <w:lang w:val="en-US"/>
        </w:rPr>
      </w:pPr>
    </w:p>
    <w:p w14:paraId="41F75BC1" w14:textId="77777777" w:rsidR="00963214" w:rsidRPr="00501A04" w:rsidRDefault="00963214" w:rsidP="00963214">
      <w:pPr>
        <w:widowControl w:val="0"/>
        <w:jc w:val="center"/>
        <w:rPr>
          <w:lang w:val="en-US"/>
        </w:rPr>
      </w:pPr>
      <w:r w:rsidRPr="00501A04">
        <w:rPr>
          <w:lang w:val="en-US"/>
        </w:rPr>
        <w:t xml:space="preserve">Authors </w:t>
      </w:r>
    </w:p>
    <w:p w14:paraId="4987DDB8" w14:textId="77777777" w:rsidR="00963214" w:rsidRPr="00501A04" w:rsidRDefault="00963214" w:rsidP="00963214">
      <w:pPr>
        <w:widowControl w:val="0"/>
        <w:jc w:val="center"/>
        <w:rPr>
          <w:lang w:val="en-US"/>
        </w:rPr>
      </w:pPr>
      <w:r w:rsidRPr="00501A04">
        <w:rPr>
          <w:color w:val="000000"/>
          <w:lang w:val="en-US"/>
        </w:rPr>
        <w:t xml:space="preserve">PhD in </w:t>
      </w:r>
      <w:proofErr w:type="spellStart"/>
      <w:r w:rsidRPr="00501A04">
        <w:rPr>
          <w:color w:val="000000"/>
          <w:lang w:val="en-US"/>
        </w:rPr>
        <w:t>Pedag</w:t>
      </w:r>
      <w:proofErr w:type="spellEnd"/>
      <w:r w:rsidRPr="00501A04">
        <w:rPr>
          <w:color w:val="000000"/>
          <w:lang w:val="en-US"/>
        </w:rPr>
        <w:t xml:space="preserve">., Ass. Prof. </w:t>
      </w:r>
      <w:r w:rsidRPr="00501A04">
        <w:rPr>
          <w:lang w:val="en-US"/>
        </w:rPr>
        <w:t>Y. V. Sytnykova,</w:t>
      </w:r>
    </w:p>
    <w:p w14:paraId="7C51B72E" w14:textId="77777777" w:rsidR="00963214" w:rsidRPr="00501A04" w:rsidRDefault="00963214" w:rsidP="00963214">
      <w:pPr>
        <w:widowControl w:val="0"/>
        <w:jc w:val="center"/>
        <w:rPr>
          <w:color w:val="000000"/>
          <w:lang w:val="en-US"/>
        </w:rPr>
      </w:pPr>
      <w:r w:rsidRPr="00501A04">
        <w:rPr>
          <w:color w:val="000000"/>
          <w:lang w:val="en-US"/>
        </w:rPr>
        <w:t xml:space="preserve">PhD in </w:t>
      </w:r>
      <w:r w:rsidRPr="00501A04">
        <w:rPr>
          <w:rStyle w:val="shorttext"/>
          <w:iCs/>
          <w:lang w:val="en-US"/>
        </w:rPr>
        <w:t>Phys. and</w:t>
      </w:r>
      <w:r w:rsidRPr="00A80EDF">
        <w:rPr>
          <w:rStyle w:val="shorttext"/>
          <w:iCs/>
          <w:lang w:val="en-US"/>
        </w:rPr>
        <w:t xml:space="preserve"> </w:t>
      </w:r>
      <w:r w:rsidRPr="00501A04">
        <w:rPr>
          <w:color w:val="000000"/>
          <w:lang w:val="en-US"/>
        </w:rPr>
        <w:t>Math., Ass. Prof. S. М. Lamtyugova</w:t>
      </w:r>
    </w:p>
    <w:p w14:paraId="65ED49A8" w14:textId="77777777" w:rsidR="00963214" w:rsidRPr="00501A04" w:rsidRDefault="00963214" w:rsidP="00963214">
      <w:pPr>
        <w:pStyle w:val="a3"/>
        <w:widowControl w:val="0"/>
        <w:rPr>
          <w:color w:val="000000"/>
          <w:sz w:val="24"/>
          <w:szCs w:val="24"/>
          <w:lang w:val="en-US"/>
        </w:rPr>
      </w:pPr>
    </w:p>
    <w:p w14:paraId="5B2FAC3D" w14:textId="77777777" w:rsidR="00963214" w:rsidRPr="00501A04" w:rsidRDefault="00963214" w:rsidP="00963214">
      <w:pPr>
        <w:pStyle w:val="a3"/>
        <w:widowControl w:val="0"/>
        <w:rPr>
          <w:color w:val="000000"/>
          <w:sz w:val="24"/>
          <w:szCs w:val="24"/>
          <w:lang w:val="en-US"/>
        </w:rPr>
      </w:pPr>
    </w:p>
    <w:p w14:paraId="4EEF83D0" w14:textId="77777777" w:rsidR="00963214" w:rsidRDefault="00963214" w:rsidP="00963214">
      <w:pPr>
        <w:pStyle w:val="a3"/>
        <w:widowControl w:val="0"/>
        <w:rPr>
          <w:color w:val="000000"/>
          <w:sz w:val="22"/>
          <w:szCs w:val="22"/>
          <w:lang w:val="en-US"/>
        </w:rPr>
      </w:pPr>
      <w:r w:rsidRPr="00963214">
        <w:rPr>
          <w:color w:val="000000"/>
          <w:sz w:val="22"/>
          <w:szCs w:val="22"/>
          <w:lang w:val="en-US"/>
        </w:rPr>
        <w:t>Reviewers</w:t>
      </w:r>
    </w:p>
    <w:p w14:paraId="55A0B2BB" w14:textId="77777777" w:rsidR="00963214" w:rsidRPr="00963214" w:rsidRDefault="00963214" w:rsidP="00963214">
      <w:pPr>
        <w:pStyle w:val="a3"/>
        <w:widowControl w:val="0"/>
        <w:ind w:firstLine="284"/>
        <w:jc w:val="both"/>
        <w:rPr>
          <w:color w:val="000000"/>
          <w:sz w:val="22"/>
          <w:szCs w:val="22"/>
          <w:lang w:val="en-US"/>
        </w:rPr>
      </w:pPr>
      <w:r w:rsidRPr="00963214">
        <w:rPr>
          <w:b/>
          <w:sz w:val="22"/>
          <w:szCs w:val="22"/>
          <w:lang w:val="en-US"/>
        </w:rPr>
        <w:t>M. V. </w:t>
      </w:r>
      <w:proofErr w:type="spellStart"/>
      <w:r w:rsidRPr="00963214">
        <w:rPr>
          <w:b/>
          <w:sz w:val="22"/>
          <w:szCs w:val="22"/>
          <w:lang w:val="en-US"/>
        </w:rPr>
        <w:t>Sidorov</w:t>
      </w:r>
      <w:proofErr w:type="spellEnd"/>
      <w:r w:rsidRPr="00963214">
        <w:rPr>
          <w:sz w:val="22"/>
          <w:szCs w:val="22"/>
          <w:lang w:val="en-US"/>
        </w:rPr>
        <w:t xml:space="preserve">, </w:t>
      </w:r>
      <w:r w:rsidRPr="00963214">
        <w:rPr>
          <w:iCs/>
          <w:sz w:val="22"/>
          <w:szCs w:val="22"/>
          <w:lang w:val="en-US"/>
        </w:rPr>
        <w:t xml:space="preserve">Ph. D </w:t>
      </w:r>
      <w:r w:rsidRPr="00963214">
        <w:rPr>
          <w:rStyle w:val="shorttext"/>
          <w:iCs/>
          <w:sz w:val="22"/>
          <w:szCs w:val="22"/>
          <w:lang w:val="en-US"/>
        </w:rPr>
        <w:t>in Physics and Mathematics</w:t>
      </w:r>
      <w:r w:rsidRPr="00963214">
        <w:rPr>
          <w:iCs/>
          <w:sz w:val="22"/>
          <w:szCs w:val="22"/>
          <w:lang w:val="en-US"/>
        </w:rPr>
        <w:t>, Associate Professor, Associate Professor of the Department of Applied Mathematics of Kharkiv National University of Radio Electronics</w:t>
      </w:r>
    </w:p>
    <w:p w14:paraId="10F5868E" w14:textId="77777777" w:rsidR="00963214" w:rsidRPr="00963214" w:rsidRDefault="00963214" w:rsidP="00963214">
      <w:pPr>
        <w:pStyle w:val="a3"/>
        <w:widowControl w:val="0"/>
        <w:ind w:firstLine="284"/>
        <w:jc w:val="both"/>
        <w:rPr>
          <w:color w:val="000000"/>
          <w:sz w:val="22"/>
          <w:szCs w:val="22"/>
          <w:lang w:val="en-US"/>
        </w:rPr>
      </w:pPr>
      <w:r w:rsidRPr="00963214">
        <w:rPr>
          <w:b/>
          <w:color w:val="000000"/>
          <w:sz w:val="22"/>
          <w:szCs w:val="22"/>
          <w:lang w:val="en-US"/>
        </w:rPr>
        <w:t>A. V. Yakunin</w:t>
      </w:r>
      <w:r w:rsidRPr="00963214">
        <w:rPr>
          <w:color w:val="000000"/>
          <w:sz w:val="22"/>
          <w:szCs w:val="22"/>
          <w:lang w:val="en-US"/>
        </w:rPr>
        <w:t>, PhD in Technical Sciences, Associate Professor, Associate Professor of the Department of Higher Mathematics (</w:t>
      </w:r>
      <w:r w:rsidRPr="00963214">
        <w:rPr>
          <w:bCs/>
          <w:sz w:val="22"/>
          <w:szCs w:val="22"/>
          <w:lang w:val="en-US"/>
        </w:rPr>
        <w:t>O</w:t>
      </w:r>
      <w:r w:rsidRPr="00963214">
        <w:rPr>
          <w:sz w:val="22"/>
          <w:szCs w:val="22"/>
          <w:lang w:val="en-US"/>
        </w:rPr>
        <w:t>. M. Beketov National University of Urban Economy in Kharkiv)</w:t>
      </w:r>
    </w:p>
    <w:p w14:paraId="3637A82A" w14:textId="77777777" w:rsidR="00963214" w:rsidRPr="00501A04" w:rsidRDefault="00963214" w:rsidP="00963214">
      <w:pPr>
        <w:jc w:val="both"/>
        <w:rPr>
          <w:lang w:val="en-US"/>
        </w:rPr>
      </w:pPr>
    </w:p>
    <w:p w14:paraId="103B1E0A" w14:textId="77777777" w:rsidR="00963214" w:rsidRPr="00501A04" w:rsidRDefault="00963214" w:rsidP="00963214">
      <w:pPr>
        <w:jc w:val="both"/>
        <w:rPr>
          <w:lang w:val="en-US"/>
        </w:rPr>
      </w:pPr>
    </w:p>
    <w:p w14:paraId="46FC23C0" w14:textId="77777777" w:rsidR="00963214" w:rsidRDefault="00963214" w:rsidP="00963214">
      <w:pPr>
        <w:widowControl w:val="0"/>
        <w:suppressAutoHyphens/>
        <w:ind w:firstLine="720"/>
        <w:jc w:val="both"/>
        <w:rPr>
          <w:i/>
          <w:lang w:val="en-US"/>
        </w:rPr>
      </w:pPr>
      <w:r w:rsidRPr="00501A04">
        <w:rPr>
          <w:i/>
          <w:lang w:val="en-US"/>
        </w:rPr>
        <w:t xml:space="preserve">Recommended by the </w:t>
      </w:r>
      <w:r w:rsidRPr="00501A04">
        <w:rPr>
          <w:i/>
          <w:color w:val="000000"/>
          <w:lang w:val="en-US"/>
        </w:rPr>
        <w:t>Department of Higher Mathematics</w:t>
      </w:r>
      <w:r w:rsidRPr="00501A04">
        <w:rPr>
          <w:i/>
          <w:lang w:val="en-US"/>
        </w:rPr>
        <w:t>, protocol № </w:t>
      </w:r>
      <w:proofErr w:type="gramStart"/>
      <w:r w:rsidRPr="00501A04">
        <w:rPr>
          <w:i/>
          <w:lang w:val="en-US"/>
        </w:rPr>
        <w:t>1  from</w:t>
      </w:r>
      <w:proofErr w:type="gramEnd"/>
      <w:r w:rsidRPr="00501A04">
        <w:rPr>
          <w:i/>
          <w:lang w:val="en-US"/>
        </w:rPr>
        <w:t xml:space="preserve"> August, </w:t>
      </w:r>
      <w:r>
        <w:rPr>
          <w:i/>
          <w:lang w:val="en-US"/>
        </w:rPr>
        <w:t>30</w:t>
      </w:r>
      <w:r w:rsidRPr="00501A04">
        <w:rPr>
          <w:i/>
          <w:lang w:val="en-US"/>
        </w:rPr>
        <w:t>, 202</w:t>
      </w:r>
      <w:r>
        <w:rPr>
          <w:i/>
          <w:lang w:val="en-US"/>
        </w:rPr>
        <w:t>2</w:t>
      </w:r>
    </w:p>
    <w:p w14:paraId="51F4467B" w14:textId="77777777" w:rsidR="00963214" w:rsidRDefault="00963214" w:rsidP="00963214">
      <w:pPr>
        <w:widowControl w:val="0"/>
        <w:suppressAutoHyphens/>
        <w:ind w:firstLine="720"/>
        <w:jc w:val="both"/>
        <w:rPr>
          <w:i/>
          <w:lang w:val="en-US"/>
        </w:rPr>
      </w:pPr>
    </w:p>
    <w:p w14:paraId="2340AC56" w14:textId="77777777" w:rsidR="00963214" w:rsidRDefault="00963214" w:rsidP="00963214">
      <w:pPr>
        <w:widowControl w:val="0"/>
        <w:suppressAutoHyphens/>
        <w:ind w:firstLine="720"/>
        <w:jc w:val="both"/>
        <w:rPr>
          <w:i/>
          <w:lang w:val="en-US"/>
        </w:rPr>
      </w:pPr>
    </w:p>
    <w:p w14:paraId="032015F2" w14:textId="77777777" w:rsidR="00963214" w:rsidRDefault="00963214" w:rsidP="00963214">
      <w:pPr>
        <w:widowControl w:val="0"/>
        <w:suppressAutoHyphens/>
        <w:ind w:firstLine="720"/>
        <w:jc w:val="both"/>
        <w:rPr>
          <w:lang w:val="en-US"/>
        </w:rPr>
      </w:pPr>
      <w:r w:rsidRPr="00DC0D86">
        <w:rPr>
          <w:lang w:val="en-US"/>
        </w:rPr>
        <w:t xml:space="preserve">The </w:t>
      </w:r>
      <w:r>
        <w:rPr>
          <w:lang w:val="en-US"/>
        </w:rPr>
        <w:t>tutorial is</w:t>
      </w:r>
      <w:r w:rsidRPr="00DC0D86">
        <w:rPr>
          <w:lang w:val="en-US"/>
        </w:rPr>
        <w:t xml:space="preserve"> compiled to help students of </w:t>
      </w:r>
      <w:r>
        <w:rPr>
          <w:lang w:val="en-US"/>
        </w:rPr>
        <w:t>computer science</w:t>
      </w:r>
      <w:r w:rsidRPr="00DC0D86">
        <w:rPr>
          <w:lang w:val="en-US"/>
        </w:rPr>
        <w:t xml:space="preserve"> specialties of universit</w:t>
      </w:r>
      <w:r>
        <w:rPr>
          <w:lang w:val="en-US"/>
        </w:rPr>
        <w:t>y</w:t>
      </w:r>
      <w:r w:rsidRPr="00DC0D86">
        <w:rPr>
          <w:lang w:val="en-US"/>
        </w:rPr>
        <w:t xml:space="preserve"> in preparation for classes and exams in higher mathematics.  </w:t>
      </w:r>
    </w:p>
    <w:p w14:paraId="00F688F5" w14:textId="77777777" w:rsidR="00963214" w:rsidRDefault="00963214" w:rsidP="00963214">
      <w:pPr>
        <w:widowControl w:val="0"/>
        <w:suppressAutoHyphens/>
        <w:jc w:val="both"/>
        <w:rPr>
          <w:sz w:val="16"/>
          <w:szCs w:val="16"/>
          <w:lang w:val="en-US"/>
        </w:rPr>
      </w:pPr>
    </w:p>
    <w:p w14:paraId="0CF0E0A6" w14:textId="77777777" w:rsidR="00963214" w:rsidRDefault="00963214" w:rsidP="00963214">
      <w:pPr>
        <w:widowControl w:val="0"/>
        <w:suppressAutoHyphens/>
        <w:jc w:val="both"/>
        <w:rPr>
          <w:sz w:val="16"/>
          <w:szCs w:val="16"/>
          <w:lang w:val="en-US"/>
        </w:rPr>
      </w:pPr>
    </w:p>
    <w:p w14:paraId="0FE6E8EA" w14:textId="77777777" w:rsidR="00963214" w:rsidRPr="00DC0D86" w:rsidRDefault="00963214" w:rsidP="00963214">
      <w:pPr>
        <w:widowControl w:val="0"/>
        <w:suppressAutoHyphens/>
        <w:ind w:firstLine="3828"/>
        <w:jc w:val="both"/>
        <w:rPr>
          <w:sz w:val="14"/>
          <w:szCs w:val="14"/>
          <w:lang w:val="en-US"/>
        </w:rPr>
      </w:pPr>
      <w:r w:rsidRPr="00DC0D86">
        <w:rPr>
          <w:sz w:val="14"/>
          <w:szCs w:val="14"/>
        </w:rPr>
        <w:sym w:font="Symbol" w:char="F0D3"/>
      </w:r>
      <w:r w:rsidRPr="00DC0D86">
        <w:rPr>
          <w:sz w:val="14"/>
          <w:szCs w:val="14"/>
          <w:lang w:val="en-US"/>
        </w:rPr>
        <w:t xml:space="preserve"> Y. V. Sytnykova, </w:t>
      </w:r>
      <w:r w:rsidRPr="00DC0D86">
        <w:rPr>
          <w:color w:val="000000"/>
          <w:sz w:val="14"/>
          <w:szCs w:val="14"/>
          <w:lang w:val="en-US"/>
        </w:rPr>
        <w:t>S. М. Lamtyugova,</w:t>
      </w:r>
      <w:r w:rsidRPr="00DC0D86">
        <w:rPr>
          <w:sz w:val="14"/>
          <w:szCs w:val="14"/>
          <w:lang w:val="en-US"/>
        </w:rPr>
        <w:t xml:space="preserve"> 202</w:t>
      </w:r>
      <w:r>
        <w:rPr>
          <w:sz w:val="14"/>
          <w:szCs w:val="14"/>
          <w:lang w:val="en-US"/>
        </w:rPr>
        <w:t>2</w:t>
      </w:r>
    </w:p>
    <w:p w14:paraId="28820A98" w14:textId="5EBF5853" w:rsidR="00963214" w:rsidRPr="00067DF9" w:rsidRDefault="0086243E" w:rsidP="00963214">
      <w:pPr>
        <w:widowControl w:val="0"/>
        <w:suppressAutoHyphens/>
        <w:ind w:firstLine="3828"/>
        <w:rPr>
          <w:i/>
          <w:sz w:val="16"/>
          <w:szCs w:val="16"/>
        </w:rPr>
      </w:pPr>
      <w:r>
        <w:rPr>
          <w:i/>
          <w:noProof/>
        </w:rPr>
        <w:pict w14:anchorId="273AC058">
          <v:shape id="_x0000_s1029" type="#_x0000_t202" style="position:absolute;left:0;text-align:left;margin-left:122.9pt;margin-top:16.05pt;width:63.35pt;height:30.55pt;z-index:251663360" strokecolor="white">
            <v:textbox>
              <w:txbxContent>
                <w:p w14:paraId="745D0C04" w14:textId="77777777" w:rsidR="00963214" w:rsidRDefault="00963214" w:rsidP="00963214"/>
              </w:txbxContent>
            </v:textbox>
          </v:shape>
        </w:pict>
      </w:r>
      <w:r w:rsidR="00963214" w:rsidRPr="00DC0D86">
        <w:rPr>
          <w:sz w:val="14"/>
          <w:szCs w:val="14"/>
        </w:rPr>
        <w:sym w:font="Symbol" w:char="F0D3"/>
      </w:r>
      <w:r w:rsidR="00963214" w:rsidRPr="00DC0D86">
        <w:rPr>
          <w:sz w:val="14"/>
          <w:szCs w:val="14"/>
        </w:rPr>
        <w:t xml:space="preserve"> ХНУМГ</w:t>
      </w:r>
      <w:r w:rsidR="00963214">
        <w:rPr>
          <w:sz w:val="14"/>
          <w:szCs w:val="14"/>
        </w:rPr>
        <w:t xml:space="preserve"> </w:t>
      </w:r>
      <w:proofErr w:type="spellStart"/>
      <w:r w:rsidR="00963214" w:rsidRPr="00DC0D86">
        <w:rPr>
          <w:sz w:val="14"/>
          <w:szCs w:val="14"/>
        </w:rPr>
        <w:t>ім</w:t>
      </w:r>
      <w:proofErr w:type="spellEnd"/>
      <w:r w:rsidR="00963214" w:rsidRPr="00DC0D86">
        <w:rPr>
          <w:sz w:val="14"/>
          <w:szCs w:val="14"/>
        </w:rPr>
        <w:t>.</w:t>
      </w:r>
      <w:r w:rsidR="00963214" w:rsidRPr="00DC0D86">
        <w:rPr>
          <w:sz w:val="14"/>
          <w:szCs w:val="14"/>
          <w:lang w:val="en-US"/>
        </w:rPr>
        <w:t> </w:t>
      </w:r>
      <w:r w:rsidR="00963214" w:rsidRPr="00DC0D86">
        <w:rPr>
          <w:sz w:val="14"/>
          <w:szCs w:val="14"/>
        </w:rPr>
        <w:t>О.</w:t>
      </w:r>
      <w:r w:rsidR="00963214" w:rsidRPr="00DC0D86">
        <w:rPr>
          <w:sz w:val="14"/>
          <w:szCs w:val="14"/>
          <w:lang w:val="en-US"/>
        </w:rPr>
        <w:t> </w:t>
      </w:r>
      <w:r w:rsidR="00963214" w:rsidRPr="00DC0D86">
        <w:rPr>
          <w:sz w:val="14"/>
          <w:szCs w:val="14"/>
        </w:rPr>
        <w:t>М.</w:t>
      </w:r>
      <w:r w:rsidR="00963214" w:rsidRPr="00DC0D86">
        <w:rPr>
          <w:sz w:val="14"/>
          <w:szCs w:val="14"/>
          <w:lang w:val="en-US"/>
        </w:rPr>
        <w:t> </w:t>
      </w:r>
      <w:r w:rsidR="00963214" w:rsidRPr="00DC0D86">
        <w:rPr>
          <w:sz w:val="14"/>
          <w:szCs w:val="14"/>
        </w:rPr>
        <w:t>Бекетова, 202</w:t>
      </w:r>
      <w:r>
        <w:rPr>
          <w:i/>
          <w:noProof/>
          <w:sz w:val="14"/>
          <w:szCs w:val="14"/>
        </w:rPr>
        <w:pict w14:anchorId="13F1A578">
          <v:shape id="_x0000_s1027" type="#_x0000_t202" style="position:absolute;left:0;text-align:left;margin-left:139.15pt;margin-top:2in;width:64pt;height:33pt;z-index:251661312;mso-position-horizontal-relative:text;mso-position-vertical-relative:text" strokecolor="white">
            <v:textbox style="mso-next-textbox:#_x0000_s1027">
              <w:txbxContent>
                <w:p w14:paraId="73DA00AE" w14:textId="77777777" w:rsidR="00963214" w:rsidRDefault="00963214" w:rsidP="00963214"/>
              </w:txbxContent>
            </v:textbox>
          </v:shape>
        </w:pict>
      </w:r>
      <w:r w:rsidR="00963214" w:rsidRPr="00067DF9">
        <w:rPr>
          <w:sz w:val="14"/>
          <w:szCs w:val="14"/>
        </w:rPr>
        <w:t>2</w:t>
      </w:r>
    </w:p>
    <w:p w14:paraId="1FDD2DFD" w14:textId="77777777" w:rsidR="00817824" w:rsidRDefault="0086243E"/>
    <w:sectPr w:rsidR="00817824" w:rsidSect="00963214">
      <w:pgSz w:w="8391" w:h="11907" w:code="11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214"/>
    <w:rsid w:val="00067DF9"/>
    <w:rsid w:val="001266BC"/>
    <w:rsid w:val="00280F51"/>
    <w:rsid w:val="003F5407"/>
    <w:rsid w:val="004B5356"/>
    <w:rsid w:val="006E1931"/>
    <w:rsid w:val="006F7985"/>
    <w:rsid w:val="007F7B33"/>
    <w:rsid w:val="0086243E"/>
    <w:rsid w:val="00963214"/>
    <w:rsid w:val="009B549A"/>
    <w:rsid w:val="00A34D13"/>
    <w:rsid w:val="00C33E4F"/>
    <w:rsid w:val="00EF6921"/>
    <w:rsid w:val="00FE0060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80F02C"/>
  <w15:docId w15:val="{30BC5BE1-1AA2-49E5-8A7C-F66EFC9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3214"/>
    <w:pPr>
      <w:keepNext/>
      <w:tabs>
        <w:tab w:val="num" w:pos="720"/>
      </w:tabs>
      <w:spacing w:before="120"/>
      <w:jc w:val="center"/>
      <w:outlineLvl w:val="3"/>
    </w:pPr>
    <w:rPr>
      <w:rFonts w:eastAsia="Calibri"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3214"/>
    <w:rPr>
      <w:rFonts w:ascii="Times New Roman" w:eastAsia="Calibri" w:hAnsi="Times New Roman" w:cs="Times New Roman"/>
      <w:sz w:val="20"/>
      <w:szCs w:val="24"/>
      <w:u w:val="single"/>
      <w:lang w:val="uk-UA" w:eastAsia="ru-RU"/>
    </w:rPr>
  </w:style>
  <w:style w:type="paragraph" w:styleId="a3">
    <w:name w:val="Body Text"/>
    <w:basedOn w:val="a"/>
    <w:link w:val="a4"/>
    <w:rsid w:val="00963214"/>
    <w:pPr>
      <w:jc w:val="center"/>
    </w:pPr>
    <w:rPr>
      <w:rFonts w:eastAsia="Calibri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63214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shorttext">
    <w:name w:val="short_text"/>
    <w:basedOn w:val="a0"/>
    <w:rsid w:val="009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Ламтюгова Світлана Миколаївна</cp:lastModifiedBy>
  <cp:revision>4</cp:revision>
  <dcterms:created xsi:type="dcterms:W3CDTF">2021-12-04T18:09:00Z</dcterms:created>
  <dcterms:modified xsi:type="dcterms:W3CDTF">2021-12-05T16:03:00Z</dcterms:modified>
</cp:coreProperties>
</file>