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F4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1353F4" w:rsidRDefault="001353F4" w:rsidP="001353F4">
      <w:pPr>
        <w:jc w:val="center"/>
        <w:rPr>
          <w:b/>
          <w:sz w:val="28"/>
        </w:rPr>
      </w:pPr>
    </w:p>
    <w:p w:rsidR="001353F4" w:rsidRPr="00D953C0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864940" w:rsidRDefault="00345811" w:rsidP="00135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353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="001353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Мамонова</w:t>
      </w: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345811" w:rsidRDefault="001353F4" w:rsidP="001353F4">
      <w:pPr>
        <w:spacing w:after="160" w:line="360" w:lineRule="auto"/>
        <w:jc w:val="center"/>
        <w:rPr>
          <w:rFonts w:eastAsia="Calibri"/>
          <w:b/>
          <w:caps/>
          <w:noProof/>
          <w:sz w:val="28"/>
          <w:szCs w:val="28"/>
          <w:lang w:eastAsia="en-US"/>
        </w:rPr>
      </w:pPr>
      <w:r w:rsidRPr="00345811">
        <w:rPr>
          <w:rFonts w:eastAsia="Calibri"/>
          <w:b/>
          <w:caps/>
          <w:color w:val="212529"/>
          <w:sz w:val="28"/>
          <w:szCs w:val="28"/>
          <w:shd w:val="clear" w:color="auto" w:fill="FFFFFF"/>
          <w:lang w:eastAsia="en-US"/>
        </w:rPr>
        <w:t>У</w:t>
      </w:r>
      <w:r w:rsidR="00345811" w:rsidRPr="00345811">
        <w:rPr>
          <w:rFonts w:eastAsia="Calibri"/>
          <w:b/>
          <w:caps/>
          <w:color w:val="212529"/>
          <w:sz w:val="28"/>
          <w:szCs w:val="28"/>
          <w:shd w:val="clear" w:color="auto" w:fill="FFFFFF"/>
          <w:lang w:eastAsia="en-US"/>
        </w:rPr>
        <w:t>правління людськими ресурсами</w:t>
      </w:r>
    </w:p>
    <w:p w:rsidR="001353F4" w:rsidRPr="00C168E0" w:rsidRDefault="001353F4" w:rsidP="001353F4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:rsidR="001353F4" w:rsidRDefault="001353F4" w:rsidP="001353F4">
      <w:pPr>
        <w:spacing w:line="276" w:lineRule="auto"/>
        <w:jc w:val="center"/>
        <w:rPr>
          <w:b/>
          <w:caps/>
          <w:sz w:val="28"/>
          <w:szCs w:val="28"/>
        </w:rPr>
      </w:pPr>
    </w:p>
    <w:p w:rsidR="001353F4" w:rsidRPr="00941390" w:rsidRDefault="001353F4" w:rsidP="001353F4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(для </w:t>
      </w:r>
      <w:r>
        <w:rPr>
          <w:i/>
          <w:color w:val="000000"/>
          <w:sz w:val="28"/>
          <w:szCs w:val="28"/>
        </w:rPr>
        <w:t>студентів усіх форм навчання другого (магістерського) рівня вищої освіти 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:rsidR="001353F4" w:rsidRPr="00941390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jc w:val="center"/>
        <w:rPr>
          <w:b/>
          <w:sz w:val="28"/>
        </w:rPr>
      </w:pPr>
    </w:p>
    <w:p w:rsidR="00282A26" w:rsidRDefault="00282A26" w:rsidP="001353F4">
      <w:pPr>
        <w:jc w:val="center"/>
        <w:rPr>
          <w:b/>
          <w:sz w:val="28"/>
        </w:rPr>
      </w:pPr>
    </w:p>
    <w:p w:rsidR="00282A26" w:rsidRDefault="00282A26" w:rsidP="001353F4">
      <w:pPr>
        <w:jc w:val="center"/>
        <w:rPr>
          <w:b/>
          <w:sz w:val="28"/>
        </w:rPr>
      </w:pPr>
      <w:bookmarkStart w:id="0" w:name="_GoBack"/>
      <w:bookmarkEnd w:id="0"/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Бекетова </w:t>
      </w:r>
    </w:p>
    <w:p w:rsidR="000E57C7" w:rsidRDefault="001353F4" w:rsidP="00282A26">
      <w:pPr>
        <w:jc w:val="center"/>
      </w:pPr>
      <w:r>
        <w:rPr>
          <w:b/>
          <w:sz w:val="28"/>
        </w:rPr>
        <w:t>2022</w:t>
      </w:r>
    </w:p>
    <w:sectPr w:rsidR="000E5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F4"/>
    <w:rsid w:val="001353F4"/>
    <w:rsid w:val="00282A26"/>
    <w:rsid w:val="00345811"/>
    <w:rsid w:val="00386A22"/>
    <w:rsid w:val="00621ED3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6D91"/>
  <w15:chartTrackingRefBased/>
  <w15:docId w15:val="{562DA60E-8567-4177-8F19-D0CAB51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2021-11-27T20:22:00Z</dcterms:created>
  <dcterms:modified xsi:type="dcterms:W3CDTF">2021-11-27T20:22:00Z</dcterms:modified>
</cp:coreProperties>
</file>