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5900" w14:textId="77777777" w:rsidR="002C6855" w:rsidRDefault="002C6855" w:rsidP="002C6855">
      <w:pPr>
        <w:jc w:val="right"/>
        <w:rPr>
          <w:snapToGrid w:val="0"/>
        </w:rPr>
      </w:pPr>
    </w:p>
    <w:p w14:paraId="6CEFB13C" w14:textId="77777777" w:rsidR="002C6855" w:rsidRDefault="002C6855" w:rsidP="002C6855">
      <w:pPr>
        <w:jc w:val="right"/>
        <w:rPr>
          <w:snapToGrid w:val="0"/>
        </w:rPr>
      </w:pPr>
    </w:p>
    <w:p w14:paraId="426F3771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МІНІСТЕРСТВО ОСВІТИ І НАУКИ УКРАЇНИ </w:t>
      </w:r>
    </w:p>
    <w:p w14:paraId="3FAED293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2"/>
        </w:rPr>
      </w:pPr>
    </w:p>
    <w:p w14:paraId="30D13A27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ХАРКІВСЬКИЙ НАЦІОНАЛЬНИЙ УНІВЕРСИТЕТ </w:t>
      </w:r>
      <w:r>
        <w:rPr>
          <w:rFonts w:ascii="Arial" w:hAnsi="Arial"/>
          <w:b/>
          <w:snapToGrid w:val="0"/>
        </w:rPr>
        <w:br/>
        <w:t>МІСЬКОГО ГОСПОДАРСТВА ІМЕНІ О.М. БЕКЕТОВА</w:t>
      </w:r>
    </w:p>
    <w:p w14:paraId="65B0C175" w14:textId="77777777" w:rsidR="002C6855" w:rsidRDefault="002C6855" w:rsidP="002C6855">
      <w:pPr>
        <w:pStyle w:val="a3"/>
        <w:keepLines w:val="0"/>
        <w:spacing w:before="0" w:after="0"/>
        <w:jc w:val="left"/>
        <w:rPr>
          <w:rFonts w:ascii="Arial" w:hAnsi="Arial"/>
          <w:snapToGrid w:val="0"/>
        </w:rPr>
      </w:pPr>
    </w:p>
    <w:p w14:paraId="48FA96CC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І. А. </w:t>
      </w:r>
      <w:proofErr w:type="spellStart"/>
      <w:r>
        <w:rPr>
          <w:rFonts w:ascii="Arial" w:hAnsi="Arial"/>
          <w:b/>
          <w:snapToGrid w:val="0"/>
          <w:sz w:val="36"/>
        </w:rPr>
        <w:t>Краївська</w:t>
      </w:r>
      <w:proofErr w:type="spellEnd"/>
    </w:p>
    <w:p w14:paraId="5077DC29" w14:textId="77777777" w:rsidR="002C6855" w:rsidRPr="002C6855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6"/>
          <w:szCs w:val="36"/>
        </w:rPr>
      </w:pPr>
      <w:r w:rsidRPr="002C6855">
        <w:rPr>
          <w:rFonts w:ascii="Arial" w:hAnsi="Arial"/>
          <w:b/>
          <w:snapToGrid w:val="0"/>
          <w:sz w:val="36"/>
          <w:szCs w:val="36"/>
        </w:rPr>
        <w:t xml:space="preserve">Методичні вказівки </w:t>
      </w:r>
    </w:p>
    <w:p w14:paraId="41B07FC7" w14:textId="77777777" w:rsidR="00035664" w:rsidRDefault="00F303AC" w:rsidP="002C685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2"/>
          <w:szCs w:val="32"/>
        </w:rPr>
      </w:pPr>
      <w:r>
        <w:rPr>
          <w:rFonts w:ascii="Arial" w:hAnsi="Arial"/>
          <w:b/>
          <w:snapToGrid w:val="0"/>
          <w:sz w:val="32"/>
          <w:szCs w:val="32"/>
        </w:rPr>
        <w:t xml:space="preserve">до </w:t>
      </w:r>
      <w:r w:rsidR="003769C5">
        <w:rPr>
          <w:rFonts w:ascii="Arial" w:hAnsi="Arial"/>
          <w:b/>
          <w:snapToGrid w:val="0"/>
          <w:sz w:val="32"/>
          <w:szCs w:val="32"/>
        </w:rPr>
        <w:t>практичних занять</w:t>
      </w:r>
      <w:r w:rsidR="002C6855" w:rsidRPr="00F303AC">
        <w:rPr>
          <w:rFonts w:ascii="Arial" w:hAnsi="Arial"/>
          <w:b/>
          <w:snapToGrid w:val="0"/>
          <w:sz w:val="32"/>
          <w:szCs w:val="32"/>
        </w:rPr>
        <w:t xml:space="preserve"> </w:t>
      </w:r>
      <w:r w:rsidR="003769C5">
        <w:rPr>
          <w:rFonts w:ascii="Arial" w:hAnsi="Arial"/>
          <w:b/>
          <w:snapToGrid w:val="0"/>
          <w:sz w:val="32"/>
          <w:szCs w:val="32"/>
        </w:rPr>
        <w:t>з</w:t>
      </w:r>
      <w:r w:rsidR="002C6855" w:rsidRPr="00F303AC">
        <w:rPr>
          <w:rFonts w:ascii="Arial" w:hAnsi="Arial"/>
          <w:b/>
          <w:snapToGrid w:val="0"/>
          <w:sz w:val="32"/>
          <w:szCs w:val="32"/>
        </w:rPr>
        <w:t xml:space="preserve"> дисципліни </w:t>
      </w:r>
    </w:p>
    <w:p w14:paraId="2145F8BF" w14:textId="0EF3FFFF" w:rsidR="002C6855" w:rsidRPr="00F303AC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2"/>
          <w:szCs w:val="32"/>
        </w:rPr>
      </w:pPr>
      <w:r w:rsidRPr="00F303AC">
        <w:rPr>
          <w:rFonts w:ascii="Arial" w:hAnsi="Arial"/>
          <w:b/>
          <w:snapToGrid w:val="0"/>
          <w:sz w:val="32"/>
          <w:szCs w:val="32"/>
        </w:rPr>
        <w:t>«</w:t>
      </w:r>
      <w:r w:rsidR="00035664">
        <w:rPr>
          <w:rFonts w:ascii="Arial" w:hAnsi="Arial"/>
          <w:b/>
          <w:snapToGrid w:val="0"/>
          <w:sz w:val="40"/>
          <w:lang w:eastAsia="ru-RU"/>
        </w:rPr>
        <w:t>СУДОВО-БУХГАЛТЕРСЬКА КСПЕРТИЗА</w:t>
      </w:r>
      <w:r w:rsidRPr="00F303AC">
        <w:rPr>
          <w:rFonts w:ascii="Arial" w:hAnsi="Arial"/>
          <w:b/>
          <w:snapToGrid w:val="0"/>
          <w:sz w:val="32"/>
          <w:szCs w:val="32"/>
        </w:rPr>
        <w:t>»</w:t>
      </w:r>
    </w:p>
    <w:p w14:paraId="146487CA" w14:textId="77777777" w:rsidR="00F303AC" w:rsidRPr="00F303AC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для студентів усіх форм навчання спеціальності</w:t>
      </w:r>
    </w:p>
    <w:p w14:paraId="6FBA0009" w14:textId="77777777" w:rsidR="002C6855" w:rsidRPr="00F303AC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071 Облік і оподатк</w:t>
      </w:r>
      <w:r w:rsidR="003769C5">
        <w:rPr>
          <w:rFonts w:ascii="Arial" w:hAnsi="Arial"/>
          <w:b/>
          <w:i/>
          <w:snapToGrid w:val="0"/>
        </w:rPr>
        <w:t>у</w:t>
      </w:r>
      <w:r w:rsidRPr="00F303AC">
        <w:rPr>
          <w:rFonts w:ascii="Arial" w:hAnsi="Arial"/>
          <w:b/>
          <w:i/>
          <w:snapToGrid w:val="0"/>
        </w:rPr>
        <w:t xml:space="preserve">вання </w:t>
      </w:r>
    </w:p>
    <w:p w14:paraId="4DA04730" w14:textId="672F3296" w:rsidR="002C6855" w:rsidRPr="00F303AC" w:rsidRDefault="00035664" w:rsidP="002C6855">
      <w:pPr>
        <w:pStyle w:val="a3"/>
        <w:keepLines w:val="0"/>
        <w:spacing w:before="0" w:after="0" w:line="288" w:lineRule="auto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snapToGrid w:val="0"/>
        </w:rPr>
        <w:t>Освітня програма фінансово-економічна безпека підприємства</w:t>
      </w:r>
    </w:p>
    <w:p w14:paraId="18D7E843" w14:textId="77777777" w:rsidR="002C6855" w:rsidRDefault="002C6855" w:rsidP="002C6855">
      <w:pPr>
        <w:pStyle w:val="a3"/>
        <w:keepLines w:val="0"/>
        <w:spacing w:before="0" w:after="0" w:line="360" w:lineRule="auto"/>
        <w:jc w:val="both"/>
        <w:rPr>
          <w:rFonts w:ascii="Arial" w:hAnsi="Arial"/>
          <w:b/>
          <w:snapToGrid w:val="0"/>
          <w:sz w:val="36"/>
        </w:rPr>
      </w:pPr>
    </w:p>
    <w:p w14:paraId="2DF6146E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14:paraId="547A7B61" w14:textId="77777777" w:rsidR="003609D2" w:rsidRDefault="003609D2"/>
    <w:p w14:paraId="79DC13A6" w14:textId="77777777" w:rsidR="00F303AC" w:rsidRDefault="00F303AC"/>
    <w:p w14:paraId="0AEAB83A" w14:textId="77777777" w:rsidR="00F303AC" w:rsidRDefault="00F303AC"/>
    <w:p w14:paraId="69AA325B" w14:textId="77777777" w:rsidR="00F303AC" w:rsidRDefault="00F303AC"/>
    <w:p w14:paraId="415AAA1F" w14:textId="77777777" w:rsidR="00F303AC" w:rsidRDefault="00F303AC"/>
    <w:p w14:paraId="4E3D31AA" w14:textId="77777777" w:rsidR="00F303AC" w:rsidRDefault="00F303AC"/>
    <w:p w14:paraId="1CA72EC3" w14:textId="77777777" w:rsidR="00F303AC" w:rsidRDefault="00F303AC"/>
    <w:p w14:paraId="54B9A6CF" w14:textId="77777777" w:rsidR="00F303AC" w:rsidRDefault="00F303AC"/>
    <w:p w14:paraId="705A9CE9" w14:textId="77777777" w:rsidR="00F303AC" w:rsidRDefault="00F303AC" w:rsidP="00035664">
      <w:pPr>
        <w:ind w:firstLine="0"/>
      </w:pPr>
    </w:p>
    <w:p w14:paraId="5F427B6C" w14:textId="77777777" w:rsidR="00F303AC" w:rsidRDefault="00F303AC" w:rsidP="00F303AC">
      <w:pPr>
        <w:ind w:firstLine="0"/>
      </w:pPr>
    </w:p>
    <w:p w14:paraId="1485C3EA" w14:textId="3AF59F12" w:rsidR="00F303AC" w:rsidRDefault="00F303AC" w:rsidP="00F303AC">
      <w:pPr>
        <w:jc w:val="center"/>
        <w:rPr>
          <w:b/>
        </w:rPr>
      </w:pPr>
      <w:r w:rsidRPr="00F303AC">
        <w:rPr>
          <w:b/>
        </w:rPr>
        <w:lastRenderedPageBreak/>
        <w:t xml:space="preserve">Харків </w:t>
      </w:r>
      <w:r>
        <w:rPr>
          <w:b/>
        </w:rPr>
        <w:t>–</w:t>
      </w:r>
      <w:r w:rsidRPr="00F303AC">
        <w:rPr>
          <w:b/>
        </w:rPr>
        <w:t xml:space="preserve"> 20</w:t>
      </w:r>
      <w:r w:rsidR="00035664">
        <w:rPr>
          <w:b/>
        </w:rPr>
        <w:t>22</w:t>
      </w:r>
    </w:p>
    <w:p w14:paraId="6AB9AE23" w14:textId="5766D4A5" w:rsidR="00F303AC" w:rsidRDefault="00F303AC" w:rsidP="00F303AC">
      <w:pPr>
        <w:spacing w:line="288" w:lineRule="auto"/>
        <w:rPr>
          <w:snapToGrid w:val="0"/>
        </w:rPr>
      </w:pPr>
      <w:proofErr w:type="spellStart"/>
      <w:r>
        <w:rPr>
          <w:b/>
          <w:snapToGrid w:val="0"/>
        </w:rPr>
        <w:t>Краївська</w:t>
      </w:r>
      <w:proofErr w:type="spellEnd"/>
      <w:r>
        <w:rPr>
          <w:b/>
          <w:snapToGrid w:val="0"/>
        </w:rPr>
        <w:t xml:space="preserve"> І. А.</w:t>
      </w:r>
      <w:r>
        <w:rPr>
          <w:snapToGrid w:val="0"/>
        </w:rPr>
        <w:t xml:space="preserve"> </w:t>
      </w:r>
      <w:r w:rsidR="00035664">
        <w:rPr>
          <w:snapToGrid w:val="0"/>
        </w:rPr>
        <w:t>Судово-бухгалтерська експертиза</w:t>
      </w:r>
      <w:r>
        <w:rPr>
          <w:snapToGrid w:val="0"/>
        </w:rPr>
        <w:t xml:space="preserve">: Методичні вказівки до </w:t>
      </w:r>
      <w:r w:rsidR="003769C5">
        <w:rPr>
          <w:snapToGrid w:val="0"/>
        </w:rPr>
        <w:t>практичних занять з</w:t>
      </w:r>
      <w:r>
        <w:rPr>
          <w:snapToGrid w:val="0"/>
        </w:rPr>
        <w:t xml:space="preserve"> дисципліни «</w:t>
      </w:r>
      <w:r w:rsidR="00035664">
        <w:rPr>
          <w:snapToGrid w:val="0"/>
        </w:rPr>
        <w:t>Судово-бухгалтерська експертиза</w:t>
      </w:r>
      <w:r>
        <w:rPr>
          <w:snapToGrid w:val="0"/>
        </w:rPr>
        <w:t>» для студентів усіх форм навчання спеціальності 071 Облік і оподаткування</w:t>
      </w:r>
      <w:r w:rsidR="00035664">
        <w:rPr>
          <w:snapToGrid w:val="0"/>
        </w:rPr>
        <w:t>,</w:t>
      </w:r>
      <w:r>
        <w:rPr>
          <w:snapToGrid w:val="0"/>
        </w:rPr>
        <w:t xml:space="preserve"> </w:t>
      </w:r>
      <w:r w:rsidR="00035664">
        <w:rPr>
          <w:snapToGrid w:val="0"/>
        </w:rPr>
        <w:t>о</w:t>
      </w:r>
      <w:r w:rsidR="00035664" w:rsidRPr="00035664">
        <w:rPr>
          <w:snapToGrid w:val="0"/>
        </w:rPr>
        <w:t>світня програма фінансово-економічна безпека підприємства</w:t>
      </w:r>
      <w:r>
        <w:rPr>
          <w:snapToGrid w:val="0"/>
        </w:rPr>
        <w:t>.— Харків: ХНУМГ ім. О.М. Бекетова, 20</w:t>
      </w:r>
      <w:r w:rsidR="00035664">
        <w:rPr>
          <w:snapToGrid w:val="0"/>
        </w:rPr>
        <w:t>22</w:t>
      </w:r>
      <w:r>
        <w:rPr>
          <w:snapToGrid w:val="0"/>
        </w:rPr>
        <w:t xml:space="preserve">.— 60 с. </w:t>
      </w:r>
    </w:p>
    <w:p w14:paraId="705A7584" w14:textId="77777777" w:rsidR="00F303AC" w:rsidRDefault="00F303AC" w:rsidP="00F303AC">
      <w:pPr>
        <w:rPr>
          <w:snapToGrid w:val="0"/>
        </w:rPr>
      </w:pPr>
    </w:p>
    <w:p w14:paraId="595B2C02" w14:textId="77777777" w:rsidR="00F303AC" w:rsidRDefault="00F303AC" w:rsidP="00F303AC">
      <w:pPr>
        <w:rPr>
          <w:snapToGrid w:val="0"/>
        </w:rPr>
      </w:pPr>
    </w:p>
    <w:p w14:paraId="19B427AA" w14:textId="77777777" w:rsidR="00F303AC" w:rsidRDefault="00F303AC" w:rsidP="00F303AC">
      <w:pPr>
        <w:pStyle w:val="a3"/>
        <w:keepLines w:val="0"/>
        <w:spacing w:before="0" w:after="0"/>
        <w:jc w:val="both"/>
        <w:rPr>
          <w:snapToGrid w:val="0"/>
        </w:rPr>
      </w:pPr>
      <w:r>
        <w:rPr>
          <w:snapToGrid w:val="0"/>
        </w:rPr>
        <w:t xml:space="preserve">Рецензент: </w:t>
      </w:r>
    </w:p>
    <w:p w14:paraId="2F625D8E" w14:textId="77777777" w:rsidR="00F303AC" w:rsidRDefault="00F303AC" w:rsidP="00F303AC">
      <w:pPr>
        <w:pStyle w:val="a3"/>
        <w:keepLines w:val="0"/>
        <w:spacing w:before="0" w:after="0" w:line="360" w:lineRule="auto"/>
        <w:jc w:val="left"/>
        <w:rPr>
          <w:snapToGrid w:val="0"/>
        </w:rPr>
      </w:pPr>
    </w:p>
    <w:p w14:paraId="6BABDE49" w14:textId="77777777" w:rsidR="00F303AC" w:rsidRDefault="00F303AC" w:rsidP="00F303AC">
      <w:pPr>
        <w:pStyle w:val="a3"/>
        <w:keepLines w:val="0"/>
        <w:spacing w:before="0" w:after="0" w:line="360" w:lineRule="auto"/>
        <w:jc w:val="left"/>
        <w:rPr>
          <w:snapToGrid w:val="0"/>
          <w:lang w:val="ru-RU"/>
        </w:rPr>
      </w:pPr>
      <w:r>
        <w:rPr>
          <w:snapToGrid w:val="0"/>
          <w:lang w:val="ru-RU"/>
        </w:rPr>
        <w:t xml:space="preserve">Рекомендовано кафедрою </w:t>
      </w:r>
      <w:proofErr w:type="spellStart"/>
      <w:r>
        <w:rPr>
          <w:snapToGrid w:val="0"/>
          <w:lang w:val="ru-RU"/>
        </w:rPr>
        <w:t>фінансово-економічної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безпеки</w:t>
      </w:r>
      <w:proofErr w:type="spellEnd"/>
      <w:r>
        <w:rPr>
          <w:snapToGrid w:val="0"/>
          <w:lang w:val="ru-RU"/>
        </w:rPr>
        <w:t xml:space="preserve">, </w:t>
      </w:r>
      <w:proofErr w:type="spellStart"/>
      <w:r>
        <w:rPr>
          <w:snapToGrid w:val="0"/>
          <w:lang w:val="ru-RU"/>
        </w:rPr>
        <w:t>обліку</w:t>
      </w:r>
      <w:proofErr w:type="spellEnd"/>
      <w:r>
        <w:rPr>
          <w:snapToGrid w:val="0"/>
          <w:lang w:val="ru-RU"/>
        </w:rPr>
        <w:t xml:space="preserve"> і аудиту</w:t>
      </w:r>
    </w:p>
    <w:p w14:paraId="3B7B7E39" w14:textId="51754C44" w:rsidR="00F303AC" w:rsidRDefault="00F303AC" w:rsidP="00F303AC">
      <w:pPr>
        <w:ind w:firstLine="0"/>
        <w:rPr>
          <w:snapToGrid w:val="0"/>
        </w:rPr>
      </w:pPr>
      <w:r>
        <w:rPr>
          <w:snapToGrid w:val="0"/>
        </w:rPr>
        <w:t>протокол №_ від _._.20</w:t>
      </w:r>
      <w:r w:rsidR="00035664">
        <w:rPr>
          <w:snapToGrid w:val="0"/>
        </w:rPr>
        <w:t>22</w:t>
      </w:r>
    </w:p>
    <w:p w14:paraId="0BA6132C" w14:textId="77777777" w:rsidR="00F303AC" w:rsidRDefault="00F303AC" w:rsidP="00F303AC">
      <w:pPr>
        <w:ind w:firstLine="0"/>
        <w:rPr>
          <w:snapToGrid w:val="0"/>
        </w:rPr>
      </w:pPr>
    </w:p>
    <w:p w14:paraId="7D3A36E1" w14:textId="77777777" w:rsidR="00F303AC" w:rsidRDefault="00F303AC" w:rsidP="00F303AC">
      <w:pPr>
        <w:ind w:firstLine="0"/>
        <w:rPr>
          <w:snapToGrid w:val="0"/>
        </w:rPr>
      </w:pPr>
    </w:p>
    <w:p w14:paraId="3D5842E9" w14:textId="77777777" w:rsidR="00F303AC" w:rsidRDefault="00F303AC" w:rsidP="00F303AC">
      <w:pPr>
        <w:ind w:firstLine="0"/>
        <w:rPr>
          <w:snapToGrid w:val="0"/>
        </w:rPr>
      </w:pPr>
    </w:p>
    <w:p w14:paraId="7E0BB125" w14:textId="77777777" w:rsidR="00F303AC" w:rsidRDefault="00F303AC" w:rsidP="00F303AC">
      <w:pPr>
        <w:ind w:firstLine="0"/>
        <w:rPr>
          <w:snapToGrid w:val="0"/>
          <w:lang w:eastAsia="ru-RU"/>
        </w:rPr>
      </w:pPr>
    </w:p>
    <w:p w14:paraId="2197C3BE" w14:textId="45FC6F65" w:rsidR="00F303AC" w:rsidRDefault="00035664" w:rsidP="00F303AC">
      <w:pPr>
        <w:pStyle w:val="2"/>
      </w:pPr>
      <w:r w:rsidRPr="00035664">
        <w:t>У виданні розглядаються теоретичні та методичні основи з</w:t>
      </w:r>
      <w:r>
        <w:t xml:space="preserve"> </w:t>
      </w:r>
      <w:r w:rsidRPr="00035664">
        <w:t>дисципліни «Судово-бухгалтерська експертиза» відповідно до освітньої</w:t>
      </w:r>
      <w:r>
        <w:t xml:space="preserve"> </w:t>
      </w:r>
      <w:r w:rsidRPr="00035664">
        <w:t>програми підготовки спеціалістів галузі знань 07 «Управління і</w:t>
      </w:r>
      <w:r>
        <w:t xml:space="preserve"> </w:t>
      </w:r>
      <w:r w:rsidRPr="00035664">
        <w:t>адміністрування» спеціальності 071 «Облік і оподаткування».</w:t>
      </w:r>
    </w:p>
    <w:p w14:paraId="563D07B2" w14:textId="77777777" w:rsidR="00F303AC" w:rsidRDefault="00F303AC" w:rsidP="00F303AC">
      <w:pPr>
        <w:spacing w:line="240" w:lineRule="auto"/>
        <w:rPr>
          <w:snapToGrid w:val="0"/>
          <w:sz w:val="24"/>
          <w:lang w:eastAsia="ru-RU"/>
        </w:rPr>
      </w:pPr>
    </w:p>
    <w:p w14:paraId="7E5D0FED" w14:textId="77777777" w:rsidR="00F303AC" w:rsidRDefault="00F303AC" w:rsidP="00F303AC">
      <w:pPr>
        <w:rPr>
          <w:snapToGrid w:val="0"/>
          <w:lang w:eastAsia="ru-RU"/>
        </w:rPr>
      </w:pPr>
    </w:p>
    <w:p w14:paraId="5338F640" w14:textId="77777777" w:rsidR="00F303AC" w:rsidRDefault="00F303AC" w:rsidP="00F303AC">
      <w:pPr>
        <w:ind w:firstLine="0"/>
        <w:jc w:val="center"/>
        <w:rPr>
          <w:snapToGrid w:val="0"/>
          <w:lang w:eastAsia="ru-RU"/>
        </w:rPr>
      </w:pPr>
    </w:p>
    <w:p w14:paraId="4B4BD888" w14:textId="77777777" w:rsidR="00F303AC" w:rsidRDefault="00F303AC" w:rsidP="00F303AC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</w:t>
      </w:r>
    </w:p>
    <w:p w14:paraId="37BEA6BC" w14:textId="77777777" w:rsidR="00F303AC" w:rsidRDefault="00F303AC" w:rsidP="00F303AC">
      <w:pPr>
        <w:ind w:firstLine="0"/>
        <w:rPr>
          <w:snapToGrid w:val="0"/>
          <w:lang w:eastAsia="ru-RU"/>
        </w:rPr>
      </w:pPr>
    </w:p>
    <w:p w14:paraId="280F3F28" w14:textId="77777777" w:rsidR="00F303AC" w:rsidRDefault="00F303AC" w:rsidP="00F303AC">
      <w:pPr>
        <w:pStyle w:val="a3"/>
        <w:keepLines w:val="0"/>
        <w:spacing w:before="0" w:after="0" w:line="360" w:lineRule="auto"/>
        <w:jc w:val="left"/>
        <w:rPr>
          <w:snapToGrid w:val="0"/>
          <w:lang w:eastAsia="ru-RU"/>
        </w:rPr>
      </w:pPr>
    </w:p>
    <w:p w14:paraId="6BF6B898" w14:textId="77777777" w:rsidR="00F303AC" w:rsidRDefault="00F303AC" w:rsidP="00F303AC">
      <w:pPr>
        <w:pStyle w:val="1"/>
        <w:rPr>
          <w:snapToGrid w:val="0"/>
          <w:lang w:eastAsia="ru-RU"/>
        </w:rPr>
      </w:pPr>
    </w:p>
    <w:p w14:paraId="7314A1F7" w14:textId="77777777" w:rsidR="00F303AC" w:rsidRDefault="00F303AC" w:rsidP="00F303AC">
      <w:pPr>
        <w:rPr>
          <w:snapToGrid w:val="0"/>
          <w:lang w:eastAsia="ru-RU"/>
        </w:rPr>
      </w:pPr>
    </w:p>
    <w:p w14:paraId="79967F95" w14:textId="793F2FF0" w:rsidR="00F303AC" w:rsidRDefault="00F303AC" w:rsidP="00F303AC">
      <w:pPr>
        <w:rPr>
          <w:snapToGrid w:val="0"/>
          <w:lang w:eastAsia="ru-RU"/>
        </w:rPr>
      </w:pPr>
    </w:p>
    <w:p w14:paraId="081F0D17" w14:textId="77777777" w:rsidR="00A562E2" w:rsidRDefault="00A562E2" w:rsidP="00F303AC">
      <w:pPr>
        <w:rPr>
          <w:snapToGrid w:val="0"/>
          <w:lang w:eastAsia="ru-RU"/>
        </w:rPr>
      </w:pPr>
    </w:p>
    <w:p w14:paraId="1F2CBE3C" w14:textId="4084A14A" w:rsidR="00A562E2" w:rsidRPr="00D84097" w:rsidRDefault="00F303AC" w:rsidP="00D84097">
      <w:pPr>
        <w:jc w:val="right"/>
        <w:rPr>
          <w:snapToGrid w:val="0"/>
        </w:rPr>
      </w:pPr>
      <w:r>
        <w:rPr>
          <w:snapToGrid w:val="0"/>
          <w:lang w:eastAsia="ru-RU"/>
        </w:rPr>
        <w:sym w:font="Symbol" w:char="F0E3"/>
      </w:r>
      <w:r>
        <w:rPr>
          <w:snapToGrid w:val="0"/>
          <w:lang w:eastAsia="ru-RU"/>
        </w:rPr>
        <w:t xml:space="preserve"> І. А. </w:t>
      </w:r>
      <w:proofErr w:type="spellStart"/>
      <w:r>
        <w:rPr>
          <w:snapToGrid w:val="0"/>
          <w:lang w:eastAsia="ru-RU"/>
        </w:rPr>
        <w:t>Краївська</w:t>
      </w:r>
      <w:proofErr w:type="spellEnd"/>
      <w:r>
        <w:rPr>
          <w:snapToGrid w:val="0"/>
          <w:lang w:eastAsia="ru-RU"/>
        </w:rPr>
        <w:t xml:space="preserve">, </w:t>
      </w:r>
      <w:r>
        <w:rPr>
          <w:snapToGrid w:val="0"/>
        </w:rPr>
        <w:t>ХНУМГ ім. О.М. Бекетова, 20</w:t>
      </w:r>
      <w:r w:rsidR="00A562E2">
        <w:rPr>
          <w:snapToGrid w:val="0"/>
        </w:rPr>
        <w:t>22</w:t>
      </w:r>
    </w:p>
    <w:sectPr w:rsidR="00A562E2" w:rsidRPr="00D840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4B"/>
    <w:rsid w:val="00035664"/>
    <w:rsid w:val="002C6855"/>
    <w:rsid w:val="003609D2"/>
    <w:rsid w:val="003769C5"/>
    <w:rsid w:val="00A562E2"/>
    <w:rsid w:val="00D84097"/>
    <w:rsid w:val="00DC464B"/>
    <w:rsid w:val="00EE79B0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E08"/>
  <w15:chartTrackingRefBased/>
  <w15:docId w15:val="{49C82D9D-D2B9-4DA3-811D-FB2B2E8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9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2C6855"/>
    <w:pPr>
      <w:keepNext/>
      <w:spacing w:after="480"/>
      <w:ind w:firstLine="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855"/>
    <w:rPr>
      <w:rFonts w:ascii="Times New Roman" w:eastAsia="Times New Roman" w:hAnsi="Times New Roman" w:cs="Times New Roman"/>
      <w:b/>
      <w:caps/>
      <w:kern w:val="28"/>
      <w:sz w:val="28"/>
      <w:szCs w:val="20"/>
      <w:lang w:val="uk-UA"/>
    </w:rPr>
  </w:style>
  <w:style w:type="paragraph" w:styleId="2">
    <w:name w:val="Body Text Indent 2"/>
    <w:basedOn w:val="a"/>
    <w:link w:val="20"/>
    <w:semiHidden/>
    <w:unhideWhenUsed/>
    <w:rsid w:val="002C6855"/>
    <w:pPr>
      <w:snapToGrid w:val="0"/>
      <w:spacing w:line="240" w:lineRule="auto"/>
    </w:pPr>
    <w:rPr>
      <w:sz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2C68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Таблица"/>
    <w:basedOn w:val="a"/>
    <w:rsid w:val="002C6855"/>
    <w:pPr>
      <w:keepLines/>
      <w:spacing w:before="100" w:after="100" w:line="240" w:lineRule="auto"/>
      <w:ind w:firstLine="0"/>
      <w:jc w:val="center"/>
    </w:pPr>
  </w:style>
  <w:style w:type="paragraph" w:styleId="3">
    <w:name w:val="Body Text 3"/>
    <w:basedOn w:val="a"/>
    <w:link w:val="30"/>
    <w:uiPriority w:val="99"/>
    <w:semiHidden/>
    <w:unhideWhenUsed/>
    <w:rsid w:val="00F303A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303AC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Kraivska</dc:creator>
  <cp:keywords/>
  <dc:description/>
  <cp:lastModifiedBy>Inna Kraivska</cp:lastModifiedBy>
  <cp:revision>4</cp:revision>
  <dcterms:created xsi:type="dcterms:W3CDTF">2018-06-11T17:51:00Z</dcterms:created>
  <dcterms:modified xsi:type="dcterms:W3CDTF">2021-05-31T14:09:00Z</dcterms:modified>
</cp:coreProperties>
</file>