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ХАРКІВСЬКИЙ НАЦІОНАЛЬНИЙ УНІВЕРСИТЕТ МІСЬКОГО ГОСПОДАРСТВА імені О.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>М. БЕКЕТОВА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Л.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>П. Вороновська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6D4864">
      <w:pPr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МЕТОДИЧНІ ВКАЗІВКИ  </w:t>
      </w:r>
    </w:p>
    <w:p w:rsidR="008B13DD" w:rsidRDefault="008B13DD" w:rsidP="006D4864">
      <w:pPr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ДЛЯ САМОСТІЙНОЇ РОБОТИ СТУДЕНТІВ</w:t>
      </w:r>
    </w:p>
    <w:p w:rsidR="008B13DD" w:rsidRPr="00111A73" w:rsidRDefault="008B13DD" w:rsidP="006D4864">
      <w:pPr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З</w:t>
      </w:r>
      <w:r w:rsidRPr="00111A73">
        <w:rPr>
          <w:b/>
          <w:color w:val="000000"/>
          <w:sz w:val="28"/>
          <w:szCs w:val="28"/>
        </w:rPr>
        <w:t>ВИЩ</w:t>
      </w:r>
      <w:r>
        <w:rPr>
          <w:b/>
          <w:color w:val="000000"/>
          <w:sz w:val="28"/>
          <w:szCs w:val="28"/>
        </w:rPr>
        <w:t>ОЇ</w:t>
      </w:r>
      <w:r w:rsidRPr="00111A73">
        <w:rPr>
          <w:b/>
          <w:color w:val="000000"/>
          <w:sz w:val="28"/>
          <w:szCs w:val="28"/>
        </w:rPr>
        <w:t xml:space="preserve"> МАТЕМАТИК</w:t>
      </w:r>
      <w:r>
        <w:rPr>
          <w:b/>
          <w:color w:val="000000"/>
          <w:sz w:val="28"/>
          <w:szCs w:val="28"/>
        </w:rPr>
        <w:t>И</w:t>
      </w:r>
    </w:p>
    <w:p w:rsidR="008B13DD" w:rsidRPr="00111A73" w:rsidRDefault="008B13DD" w:rsidP="006D486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spacing w:line="360" w:lineRule="auto"/>
        <w:ind w:left="567"/>
        <w:jc w:val="center"/>
        <w:rPr>
          <w:i/>
          <w:sz w:val="28"/>
        </w:rPr>
      </w:pPr>
      <w:r w:rsidRPr="00111A73">
        <w:rPr>
          <w:i/>
          <w:color w:val="000000"/>
          <w:sz w:val="28"/>
          <w:szCs w:val="28"/>
        </w:rPr>
        <w:t>(для студентів 1 курсу денної форм</w:t>
      </w:r>
      <w:r>
        <w:rPr>
          <w:i/>
          <w:color w:val="000000"/>
          <w:sz w:val="28"/>
          <w:szCs w:val="28"/>
        </w:rPr>
        <w:t>и</w:t>
      </w:r>
      <w:r w:rsidRPr="00111A73">
        <w:rPr>
          <w:i/>
          <w:color w:val="000000"/>
          <w:sz w:val="28"/>
          <w:szCs w:val="28"/>
        </w:rPr>
        <w:t xml:space="preserve"> навчанняосвітнього рівня «бакалавр» 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  <w:r>
        <w:rPr>
          <w:i/>
          <w:sz w:val="28"/>
        </w:rPr>
        <w:t xml:space="preserve">275 </w:t>
      </w:r>
      <w:r w:rsidRPr="004F7577">
        <w:rPr>
          <w:b/>
          <w:sz w:val="28"/>
          <w:szCs w:val="28"/>
        </w:rPr>
        <w:t xml:space="preserve">– 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>,</w:t>
      </w:r>
    </w:p>
    <w:p w:rsidR="008B13DD" w:rsidRPr="00111A73" w:rsidRDefault="008B13DD" w:rsidP="008B13DD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sz w:val="28"/>
          <w:szCs w:val="28"/>
        </w:rPr>
        <w:t>освітн</w:t>
      </w:r>
      <w:r>
        <w:rPr>
          <w:i/>
          <w:sz w:val="28"/>
          <w:szCs w:val="28"/>
        </w:rPr>
        <w:t>ьої</w:t>
      </w:r>
      <w:r w:rsidRPr="00111A73">
        <w:rPr>
          <w:i/>
          <w:sz w:val="28"/>
          <w:szCs w:val="28"/>
        </w:rPr>
        <w:t xml:space="preserve"> програм</w:t>
      </w:r>
      <w:r>
        <w:rPr>
          <w:i/>
          <w:sz w:val="28"/>
          <w:szCs w:val="28"/>
        </w:rPr>
        <w:t>и</w:t>
      </w:r>
      <w:r w:rsidRPr="004F7577">
        <w:rPr>
          <w:b/>
          <w:sz w:val="28"/>
          <w:szCs w:val="28"/>
        </w:rPr>
        <w:t>–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 xml:space="preserve"> (міський транспорт)</w:t>
      </w:r>
      <w:r w:rsidRPr="00111A73">
        <w:rPr>
          <w:i/>
          <w:sz w:val="28"/>
          <w:szCs w:val="28"/>
        </w:rPr>
        <w:t>)</w:t>
      </w: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8B13DD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>Харків</w:t>
      </w:r>
    </w:p>
    <w:p w:rsidR="008B13DD" w:rsidRPr="00111A73" w:rsidRDefault="008B13DD" w:rsidP="008B13DD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 xml:space="preserve"> ХНУМГ ім. О.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М. Бекетова</w:t>
      </w:r>
    </w:p>
    <w:p w:rsidR="008B13DD" w:rsidRDefault="00821426" w:rsidP="008B13DD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roundrect id="Скругленный прямоугольник 707" o:spid="_x0000_s1026" style="position:absolute;left:0;text-align:left;margin-left:134.25pt;margin-top:20.9pt;width:45.05pt;height:26.9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" fillcolor="white [3212]" stroked="f" strokeweight="2pt"/>
        </w:pict>
      </w:r>
      <w:r w:rsidR="008B13DD" w:rsidRPr="00111A73">
        <w:rPr>
          <w:b/>
          <w:sz w:val="28"/>
          <w:szCs w:val="28"/>
        </w:rPr>
        <w:t xml:space="preserve"> 201</w:t>
      </w:r>
      <w:r w:rsidR="008B13DD">
        <w:rPr>
          <w:b/>
          <w:sz w:val="28"/>
          <w:szCs w:val="28"/>
          <w:lang w:val="ru-RU"/>
        </w:rPr>
        <w:t>9</w:t>
      </w:r>
    </w:p>
    <w:p w:rsidR="008B13DD" w:rsidRPr="00111A73" w:rsidRDefault="008B13DD" w:rsidP="008B13DD">
      <w:pPr>
        <w:widowControl w:val="0"/>
        <w:ind w:firstLine="720"/>
        <w:jc w:val="center"/>
        <w:rPr>
          <w:b/>
          <w:sz w:val="28"/>
          <w:szCs w:val="28"/>
        </w:rPr>
      </w:pPr>
    </w:p>
    <w:p w:rsidR="008B13DD" w:rsidRPr="00111A73" w:rsidRDefault="008B13DD" w:rsidP="008B13DD">
      <w:pPr>
        <w:widowControl w:val="0"/>
        <w:rPr>
          <w:sz w:val="28"/>
          <w:szCs w:val="28"/>
        </w:rPr>
      </w:pPr>
      <w:r w:rsidRPr="00111A73">
        <w:rPr>
          <w:sz w:val="28"/>
          <w:szCs w:val="28"/>
        </w:rPr>
        <w:lastRenderedPageBreak/>
        <w:t>УДК 51</w:t>
      </w:r>
      <w:r w:rsidRPr="00111A73">
        <w:rPr>
          <w:sz w:val="28"/>
          <w:szCs w:val="28"/>
          <w:lang w:val="ru-RU"/>
        </w:rPr>
        <w:t>7</w:t>
      </w:r>
      <w:r w:rsidRPr="00111A73">
        <w:rPr>
          <w:sz w:val="28"/>
          <w:szCs w:val="28"/>
        </w:rPr>
        <w:t>(0</w:t>
      </w:r>
      <w:r w:rsidRPr="00111A73">
        <w:rPr>
          <w:sz w:val="28"/>
          <w:szCs w:val="28"/>
          <w:lang w:val="ru-RU"/>
        </w:rPr>
        <w:t>42.3</w:t>
      </w:r>
      <w:r w:rsidRPr="00111A73">
        <w:rPr>
          <w:sz w:val="28"/>
          <w:szCs w:val="28"/>
        </w:rPr>
        <w:t>)</w:t>
      </w:r>
    </w:p>
    <w:p w:rsidR="008B13DD" w:rsidRPr="00111A73" w:rsidRDefault="008B13DD" w:rsidP="008B13DD">
      <w:pPr>
        <w:jc w:val="both"/>
        <w:rPr>
          <w:b/>
          <w:sz w:val="28"/>
          <w:szCs w:val="28"/>
        </w:rPr>
      </w:pPr>
    </w:p>
    <w:p w:rsidR="008B13DD" w:rsidRPr="00111A73" w:rsidRDefault="008B13DD" w:rsidP="008B13DD">
      <w:pPr>
        <w:ind w:firstLine="567"/>
        <w:jc w:val="both"/>
        <w:rPr>
          <w:sz w:val="28"/>
        </w:rPr>
      </w:pPr>
      <w:r w:rsidRPr="00111A73">
        <w:rPr>
          <w:b/>
          <w:sz w:val="28"/>
          <w:szCs w:val="28"/>
        </w:rPr>
        <w:t>Вороновська 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П.</w:t>
      </w:r>
      <w:r>
        <w:rPr>
          <w:sz w:val="28"/>
          <w:szCs w:val="28"/>
        </w:rPr>
        <w:t>Методичні вказівки для самостійної роботи студентів з в</w:t>
      </w:r>
      <w:r w:rsidRPr="00111A73">
        <w:rPr>
          <w:sz w:val="28"/>
          <w:szCs w:val="28"/>
        </w:rPr>
        <w:t>ищ</w:t>
      </w:r>
      <w:r>
        <w:rPr>
          <w:sz w:val="28"/>
          <w:szCs w:val="28"/>
        </w:rPr>
        <w:t>ої</w:t>
      </w:r>
      <w:r w:rsidRPr="00111A73">
        <w:rPr>
          <w:sz w:val="28"/>
          <w:szCs w:val="28"/>
        </w:rPr>
        <w:t xml:space="preserve"> математик</w:t>
      </w:r>
      <w:r>
        <w:rPr>
          <w:sz w:val="28"/>
          <w:szCs w:val="28"/>
        </w:rPr>
        <w:t>и</w:t>
      </w:r>
      <w:r w:rsidRPr="00111A73">
        <w:rPr>
          <w:sz w:val="28"/>
          <w:szCs w:val="28"/>
        </w:rPr>
        <w:t xml:space="preserve">. Модуль </w:t>
      </w:r>
      <w:r>
        <w:rPr>
          <w:sz w:val="28"/>
          <w:szCs w:val="28"/>
        </w:rPr>
        <w:t>1</w:t>
      </w:r>
      <w:r w:rsidRPr="00111A73">
        <w:rPr>
          <w:sz w:val="28"/>
          <w:szCs w:val="28"/>
        </w:rPr>
        <w:t xml:space="preserve"> : </w:t>
      </w:r>
      <w:r w:rsidRPr="00111A73">
        <w:rPr>
          <w:color w:val="000000"/>
          <w:sz w:val="28"/>
          <w:szCs w:val="28"/>
        </w:rPr>
        <w:t>для  студентів  1  курсу денної форм</w:t>
      </w:r>
      <w:r>
        <w:rPr>
          <w:color w:val="000000"/>
          <w:sz w:val="28"/>
          <w:szCs w:val="28"/>
        </w:rPr>
        <w:t>и</w:t>
      </w:r>
      <w:r w:rsidRPr="00111A73">
        <w:rPr>
          <w:color w:val="000000"/>
          <w:sz w:val="28"/>
          <w:szCs w:val="28"/>
        </w:rPr>
        <w:t xml:space="preserve">  навчання  освітнього рівня «бакалавр» за  </w:t>
      </w:r>
      <w:r w:rsidRPr="00111A73">
        <w:rPr>
          <w:sz w:val="28"/>
          <w:szCs w:val="28"/>
        </w:rPr>
        <w:t xml:space="preserve">спеціальністю  </w:t>
      </w:r>
      <w:r w:rsidRPr="00111A73">
        <w:rPr>
          <w:sz w:val="28"/>
        </w:rPr>
        <w:t xml:space="preserve">275 </w:t>
      </w:r>
      <w:r w:rsidRPr="00111A73">
        <w:rPr>
          <w:b/>
          <w:sz w:val="28"/>
          <w:szCs w:val="28"/>
        </w:rPr>
        <w:t xml:space="preserve">– </w:t>
      </w:r>
      <w:r w:rsidRPr="00111A73">
        <w:rPr>
          <w:sz w:val="28"/>
        </w:rPr>
        <w:t>Транспортні технології</w:t>
      </w:r>
      <w:r>
        <w:rPr>
          <w:sz w:val="28"/>
        </w:rPr>
        <w:t xml:space="preserve">; </w:t>
      </w:r>
      <w:r w:rsidRPr="00111A73">
        <w:rPr>
          <w:sz w:val="28"/>
          <w:szCs w:val="28"/>
        </w:rPr>
        <w:t>освітньо</w:t>
      </w:r>
      <w:r>
        <w:rPr>
          <w:sz w:val="28"/>
          <w:szCs w:val="28"/>
        </w:rPr>
        <w:t>ї</w:t>
      </w:r>
      <w:r w:rsidRPr="00111A73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111A73">
        <w:rPr>
          <w:b/>
          <w:sz w:val="28"/>
          <w:szCs w:val="28"/>
        </w:rPr>
        <w:t xml:space="preserve">  – </w:t>
      </w:r>
      <w:r w:rsidRPr="00111A73">
        <w:rPr>
          <w:sz w:val="28"/>
        </w:rPr>
        <w:t>Транспортні технології (міський транспорт</w:t>
      </w:r>
      <w:r>
        <w:rPr>
          <w:sz w:val="28"/>
        </w:rPr>
        <w:t>)</w:t>
      </w:r>
      <w:r w:rsidRPr="00111A73">
        <w:rPr>
          <w:sz w:val="28"/>
          <w:szCs w:val="28"/>
        </w:rPr>
        <w:t xml:space="preserve"> / Л. П. Вороновська ; Харків. нац. ун-т міськ. госп-ва ім.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Бекетова</w:t>
      </w:r>
      <w:r w:rsidRPr="00111A73">
        <w:rPr>
          <w:sz w:val="28"/>
          <w:szCs w:val="28"/>
          <w:lang w:val="ru-RU"/>
        </w:rPr>
        <w:t>. – Харків : ХНУМГ ім.  </w:t>
      </w:r>
      <w:r w:rsidRPr="00111A73">
        <w:rPr>
          <w:sz w:val="28"/>
          <w:szCs w:val="28"/>
        </w:rPr>
        <w:t>О. М. Бекетова, 201</w:t>
      </w:r>
      <w:r>
        <w:rPr>
          <w:sz w:val="28"/>
          <w:szCs w:val="28"/>
          <w:lang w:val="ru-RU"/>
        </w:rPr>
        <w:t>9</w:t>
      </w:r>
      <w:r w:rsidRPr="00111A73">
        <w:rPr>
          <w:sz w:val="28"/>
          <w:szCs w:val="28"/>
        </w:rPr>
        <w:t>. –с.</w:t>
      </w:r>
    </w:p>
    <w:p w:rsidR="008B13DD" w:rsidRPr="00111A73" w:rsidRDefault="008B13DD" w:rsidP="008B13DD">
      <w:pPr>
        <w:ind w:firstLine="567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Автор</w:t>
      </w:r>
    </w:p>
    <w:p w:rsidR="008B13DD" w:rsidRPr="00111A73" w:rsidRDefault="008B13DD" w:rsidP="008B13DD">
      <w:pPr>
        <w:ind w:firstLine="708"/>
        <w:jc w:val="center"/>
        <w:rPr>
          <w:sz w:val="28"/>
          <w:szCs w:val="28"/>
        </w:rPr>
      </w:pPr>
      <w:r w:rsidRPr="00111A73">
        <w:rPr>
          <w:sz w:val="28"/>
          <w:szCs w:val="28"/>
        </w:rPr>
        <w:t>канд. пед. наук Л.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П. Вороновська</w:t>
      </w: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Рецензент</w:t>
      </w: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  <w:r w:rsidRPr="00111A73">
        <w:rPr>
          <w:b/>
          <w:sz w:val="28"/>
          <w:szCs w:val="28"/>
        </w:rPr>
        <w:t>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Б. Коваленко</w:t>
      </w:r>
      <w:r w:rsidRPr="00111A73">
        <w:rPr>
          <w:sz w:val="28"/>
          <w:szCs w:val="28"/>
        </w:rPr>
        <w:t>, канд</w:t>
      </w:r>
      <w:r w:rsidRPr="00111A73">
        <w:rPr>
          <w:sz w:val="28"/>
          <w:szCs w:val="28"/>
          <w:lang w:val="ru-RU"/>
        </w:rPr>
        <w:t>идат</w:t>
      </w:r>
      <w:r w:rsidRPr="00111A73">
        <w:rPr>
          <w:sz w:val="28"/>
          <w:szCs w:val="28"/>
        </w:rPr>
        <w:t>фіз</w:t>
      </w:r>
      <w:r w:rsidRPr="00111A73">
        <w:rPr>
          <w:sz w:val="28"/>
          <w:szCs w:val="28"/>
          <w:lang w:val="ru-RU"/>
        </w:rPr>
        <w:t>ико</w:t>
      </w:r>
      <w:r w:rsidRPr="00111A73">
        <w:rPr>
          <w:sz w:val="28"/>
          <w:szCs w:val="28"/>
        </w:rPr>
        <w:t>-мат</w:t>
      </w:r>
      <w:r w:rsidRPr="00111A73">
        <w:rPr>
          <w:sz w:val="28"/>
          <w:szCs w:val="28"/>
          <w:lang w:val="ru-RU"/>
        </w:rPr>
        <w:t>ематичних</w:t>
      </w:r>
      <w:r w:rsidRPr="00111A73">
        <w:rPr>
          <w:sz w:val="28"/>
          <w:szCs w:val="28"/>
        </w:rPr>
        <w:t xml:space="preserve"> наук, доц</w:t>
      </w:r>
      <w:r w:rsidRPr="00111A73">
        <w:rPr>
          <w:sz w:val="28"/>
          <w:szCs w:val="28"/>
          <w:lang w:val="ru-RU"/>
        </w:rPr>
        <w:t>ент</w:t>
      </w:r>
      <w:r w:rsidRPr="00111A73">
        <w:rPr>
          <w:sz w:val="28"/>
          <w:szCs w:val="28"/>
        </w:rPr>
        <w:t>, доцент кафедри вищої математики (Харківський національний університет міського господарства імені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Бекетова)</w:t>
      </w: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both"/>
        <w:rPr>
          <w:sz w:val="28"/>
          <w:szCs w:val="28"/>
        </w:rPr>
      </w:pPr>
    </w:p>
    <w:p w:rsidR="008B13DD" w:rsidRPr="00111A73" w:rsidRDefault="008B13DD" w:rsidP="008B13DD">
      <w:pPr>
        <w:ind w:firstLine="708"/>
        <w:jc w:val="both"/>
        <w:rPr>
          <w:i/>
          <w:sz w:val="28"/>
          <w:szCs w:val="28"/>
        </w:rPr>
      </w:pPr>
      <w:r w:rsidRPr="00111A73">
        <w:rPr>
          <w:i/>
          <w:sz w:val="28"/>
          <w:szCs w:val="28"/>
        </w:rPr>
        <w:t>Рекомендовано кафедрою вищої математики,</w:t>
      </w:r>
    </w:p>
    <w:p w:rsidR="008B13DD" w:rsidRPr="00111A73" w:rsidRDefault="008B13DD" w:rsidP="008B13DD">
      <w:pPr>
        <w:jc w:val="both"/>
        <w:rPr>
          <w:b/>
          <w:i/>
          <w:color w:val="000000"/>
          <w:sz w:val="28"/>
          <w:szCs w:val="28"/>
        </w:rPr>
      </w:pPr>
      <w:r w:rsidRPr="00111A73">
        <w:rPr>
          <w:i/>
          <w:sz w:val="28"/>
          <w:szCs w:val="28"/>
        </w:rPr>
        <w:t>протокол № 5 від 25.11.201</w:t>
      </w:r>
      <w:r w:rsidRPr="00111A73">
        <w:rPr>
          <w:i/>
          <w:sz w:val="28"/>
          <w:szCs w:val="28"/>
          <w:lang w:val="ru-RU"/>
        </w:rPr>
        <w:t>7</w:t>
      </w:r>
      <w:r w:rsidRPr="00111A73">
        <w:rPr>
          <w:i/>
          <w:sz w:val="28"/>
          <w:szCs w:val="28"/>
        </w:rPr>
        <w:t>.</w:t>
      </w: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111A73" w:rsidRDefault="008B13DD" w:rsidP="008B13DD">
      <w:pPr>
        <w:widowControl w:val="0"/>
        <w:ind w:firstLine="720"/>
        <w:jc w:val="both"/>
        <w:rPr>
          <w:sz w:val="28"/>
          <w:szCs w:val="28"/>
        </w:rPr>
      </w:pPr>
    </w:p>
    <w:p w:rsidR="008B13DD" w:rsidRPr="00111A73" w:rsidRDefault="008B13DD" w:rsidP="008B13DD">
      <w:pPr>
        <w:jc w:val="center"/>
        <w:rPr>
          <w:i/>
          <w:color w:val="000000"/>
          <w:sz w:val="28"/>
          <w:szCs w:val="28"/>
        </w:rPr>
      </w:pPr>
    </w:p>
    <w:p w:rsidR="008B13DD" w:rsidRPr="00111A73" w:rsidRDefault="008B13DD" w:rsidP="008B13DD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Методичнівказівки</w:t>
      </w:r>
      <w:r w:rsidRPr="00111A73">
        <w:rPr>
          <w:color w:val="000000"/>
          <w:sz w:val="28"/>
          <w:szCs w:val="28"/>
          <w:lang w:val="ru-RU"/>
        </w:rPr>
        <w:t xml:space="preserve">складено з метою допомогти студентам </w:t>
      </w:r>
      <w:r>
        <w:rPr>
          <w:color w:val="000000"/>
          <w:sz w:val="28"/>
          <w:szCs w:val="28"/>
          <w:lang w:val="ru-RU"/>
        </w:rPr>
        <w:t>транспортних</w:t>
      </w:r>
      <w:r w:rsidRPr="00111A73">
        <w:rPr>
          <w:color w:val="000000"/>
          <w:sz w:val="28"/>
          <w:szCs w:val="28"/>
          <w:lang w:val="ru-RU"/>
        </w:rPr>
        <w:t>спеціальностейвишівпід час підготовки до занять та іспитів з вищої математики.</w:t>
      </w:r>
    </w:p>
    <w:p w:rsidR="008B13DD" w:rsidRPr="00111A73" w:rsidRDefault="008B13DD" w:rsidP="008B13DD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ind w:firstLine="709"/>
        <w:jc w:val="both"/>
        <w:rPr>
          <w:color w:val="000000"/>
          <w:sz w:val="28"/>
          <w:szCs w:val="28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widowControl w:val="0"/>
        <w:rPr>
          <w:sz w:val="28"/>
          <w:szCs w:val="28"/>
        </w:rPr>
      </w:pPr>
    </w:p>
    <w:p w:rsidR="008B13DD" w:rsidRDefault="008B13DD" w:rsidP="008B13DD">
      <w:pPr>
        <w:widowControl w:val="0"/>
        <w:rPr>
          <w:sz w:val="28"/>
          <w:szCs w:val="28"/>
        </w:rPr>
      </w:pPr>
    </w:p>
    <w:p w:rsidR="008B13DD" w:rsidRDefault="008B13DD" w:rsidP="008B13DD">
      <w:pPr>
        <w:widowControl w:val="0"/>
        <w:rPr>
          <w:sz w:val="28"/>
          <w:szCs w:val="28"/>
        </w:rPr>
      </w:pPr>
    </w:p>
    <w:p w:rsidR="008B13DD" w:rsidRPr="00F637CB" w:rsidRDefault="008B13DD" w:rsidP="008B13DD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lastRenderedPageBreak/>
        <w:t>Навчальне видання</w:t>
      </w:r>
    </w:p>
    <w:p w:rsidR="008B13DD" w:rsidRPr="00F637CB" w:rsidRDefault="008B13DD" w:rsidP="008B13DD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</w:p>
    <w:p w:rsidR="008B13DD" w:rsidRPr="00F637CB" w:rsidRDefault="008B13DD" w:rsidP="008B13DD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b/>
          <w:color w:val="000000"/>
          <w:sz w:val="28"/>
          <w:szCs w:val="28"/>
        </w:rPr>
        <w:t>ВОРОНОВСЬКА</w:t>
      </w:r>
      <w:r w:rsidRPr="00F637CB">
        <w:rPr>
          <w:rFonts w:eastAsiaTheme="minorEastAsia"/>
          <w:color w:val="000000"/>
          <w:sz w:val="28"/>
          <w:szCs w:val="28"/>
        </w:rPr>
        <w:t xml:space="preserve"> Лариса Петрівна</w:t>
      </w:r>
    </w:p>
    <w:p w:rsidR="008B13DD" w:rsidRPr="00F637CB" w:rsidRDefault="008B13DD" w:rsidP="008B13DD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МЕТОДИЧНІ ВКАЗІВКИ  </w:t>
      </w:r>
    </w:p>
    <w:p w:rsidR="008B13DD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ДЛЯ САМОСТІЙНОЇ РОБОТИ СТУДЕНТІВ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З</w:t>
      </w:r>
      <w:r w:rsidRPr="00111A73">
        <w:rPr>
          <w:b/>
          <w:color w:val="000000"/>
          <w:sz w:val="28"/>
          <w:szCs w:val="28"/>
        </w:rPr>
        <w:t>ВИЩ</w:t>
      </w:r>
      <w:r>
        <w:rPr>
          <w:b/>
          <w:color w:val="000000"/>
          <w:sz w:val="28"/>
          <w:szCs w:val="28"/>
        </w:rPr>
        <w:t>ОЇ</w:t>
      </w:r>
      <w:r w:rsidRPr="00111A73">
        <w:rPr>
          <w:b/>
          <w:color w:val="000000"/>
          <w:sz w:val="28"/>
          <w:szCs w:val="28"/>
        </w:rPr>
        <w:t xml:space="preserve"> МАТЕМАТИК</w:t>
      </w:r>
      <w:r>
        <w:rPr>
          <w:b/>
          <w:color w:val="000000"/>
          <w:sz w:val="28"/>
          <w:szCs w:val="28"/>
        </w:rPr>
        <w:t>И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Pr="00111A73" w:rsidRDefault="008B13DD" w:rsidP="008B13DD">
      <w:pPr>
        <w:jc w:val="center"/>
        <w:rPr>
          <w:b/>
          <w:color w:val="000000"/>
          <w:sz w:val="28"/>
          <w:szCs w:val="28"/>
          <w:lang w:val="ru-RU"/>
        </w:rPr>
      </w:pPr>
    </w:p>
    <w:p w:rsidR="008B13DD" w:rsidRDefault="008B13DD" w:rsidP="008B13DD">
      <w:pPr>
        <w:spacing w:line="360" w:lineRule="auto"/>
        <w:ind w:left="567"/>
        <w:jc w:val="center"/>
        <w:rPr>
          <w:i/>
          <w:sz w:val="28"/>
        </w:rPr>
      </w:pPr>
      <w:r w:rsidRPr="00111A73">
        <w:rPr>
          <w:i/>
          <w:color w:val="000000"/>
          <w:sz w:val="28"/>
          <w:szCs w:val="28"/>
        </w:rPr>
        <w:t>(для студентів 1 курсу денної форм</w:t>
      </w:r>
      <w:r>
        <w:rPr>
          <w:i/>
          <w:color w:val="000000"/>
          <w:sz w:val="28"/>
          <w:szCs w:val="28"/>
        </w:rPr>
        <w:t>и</w:t>
      </w:r>
      <w:r w:rsidRPr="00111A73">
        <w:rPr>
          <w:i/>
          <w:color w:val="000000"/>
          <w:sz w:val="28"/>
          <w:szCs w:val="28"/>
        </w:rPr>
        <w:t xml:space="preserve"> навчанняосвітнього рівня «бакалавр» 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  <w:r>
        <w:rPr>
          <w:i/>
          <w:sz w:val="28"/>
        </w:rPr>
        <w:t xml:space="preserve">275 </w:t>
      </w:r>
      <w:r w:rsidRPr="004F7577">
        <w:rPr>
          <w:b/>
          <w:sz w:val="28"/>
          <w:szCs w:val="28"/>
        </w:rPr>
        <w:t xml:space="preserve">– 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>,</w:t>
      </w:r>
    </w:p>
    <w:p w:rsidR="008B13DD" w:rsidRPr="00111A73" w:rsidRDefault="008B13DD" w:rsidP="008B13DD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sz w:val="28"/>
          <w:szCs w:val="28"/>
        </w:rPr>
        <w:t>освітн</w:t>
      </w:r>
      <w:r>
        <w:rPr>
          <w:i/>
          <w:sz w:val="28"/>
          <w:szCs w:val="28"/>
        </w:rPr>
        <w:t>ьої</w:t>
      </w:r>
      <w:r w:rsidRPr="00111A73">
        <w:rPr>
          <w:i/>
          <w:sz w:val="28"/>
          <w:szCs w:val="28"/>
        </w:rPr>
        <w:t xml:space="preserve"> програм</w:t>
      </w:r>
      <w:r>
        <w:rPr>
          <w:i/>
          <w:sz w:val="28"/>
          <w:szCs w:val="28"/>
        </w:rPr>
        <w:t>и</w:t>
      </w:r>
      <w:r w:rsidRPr="004F7577">
        <w:rPr>
          <w:b/>
          <w:sz w:val="28"/>
          <w:szCs w:val="28"/>
        </w:rPr>
        <w:t>–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 xml:space="preserve"> (міський транспорт)</w:t>
      </w:r>
      <w:r w:rsidRPr="00111A73">
        <w:rPr>
          <w:i/>
          <w:sz w:val="28"/>
          <w:szCs w:val="28"/>
        </w:rPr>
        <w:t>)</w:t>
      </w:r>
    </w:p>
    <w:p w:rsidR="008B13DD" w:rsidRPr="00111A73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F637CB" w:rsidRDefault="008B13DD" w:rsidP="008B13DD">
      <w:pPr>
        <w:widowControl w:val="0"/>
        <w:ind w:firstLine="720"/>
        <w:jc w:val="center"/>
        <w:rPr>
          <w:i/>
          <w:sz w:val="28"/>
          <w:szCs w:val="28"/>
        </w:rPr>
      </w:pPr>
    </w:p>
    <w:p w:rsidR="008B13DD" w:rsidRPr="00F637CB" w:rsidRDefault="008B13DD" w:rsidP="008B13DD">
      <w:pPr>
        <w:spacing w:before="240"/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F637CB">
        <w:rPr>
          <w:rFonts w:eastAsiaTheme="minorEastAsia"/>
          <w:color w:val="000000"/>
          <w:sz w:val="28"/>
          <w:szCs w:val="28"/>
        </w:rPr>
        <w:t>Відповідальний за випуск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 xml:space="preserve"> Л. Б. Коваленко</w:t>
      </w:r>
    </w:p>
    <w:p w:rsidR="008B13DD" w:rsidRPr="00F637CB" w:rsidRDefault="008B13DD" w:rsidP="008B13DD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t>За авторською редакцією</w:t>
      </w:r>
    </w:p>
    <w:p w:rsidR="008B13DD" w:rsidRPr="00F637CB" w:rsidRDefault="008B13DD" w:rsidP="008B13DD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Комп’ютерне верстання</w:t>
      </w:r>
      <w:r w:rsidRPr="00F637CB">
        <w:rPr>
          <w:rFonts w:eastAsiaTheme="minorEastAsia"/>
          <w:i/>
          <w:color w:val="000000"/>
          <w:sz w:val="28"/>
          <w:szCs w:val="28"/>
        </w:rPr>
        <w:t xml:space="preserve"> Л.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> </w:t>
      </w:r>
      <w:r w:rsidRPr="00F637CB">
        <w:rPr>
          <w:rFonts w:eastAsiaTheme="minorEastAsia"/>
          <w:i/>
          <w:color w:val="000000"/>
          <w:sz w:val="28"/>
          <w:szCs w:val="28"/>
        </w:rPr>
        <w:t>П. Вороновська</w:t>
      </w:r>
    </w:p>
    <w:p w:rsidR="008B13DD" w:rsidRPr="00F637CB" w:rsidRDefault="008B13DD" w:rsidP="008B13DD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8B13DD" w:rsidRDefault="008B13DD" w:rsidP="008B13DD">
      <w:pPr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План 201</w:t>
      </w:r>
      <w:r>
        <w:rPr>
          <w:rFonts w:eastAsiaTheme="minorEastAsia"/>
          <w:color w:val="000000"/>
          <w:sz w:val="28"/>
          <w:szCs w:val="28"/>
          <w:lang w:val="ru-RU"/>
        </w:rPr>
        <w:t>9</w:t>
      </w:r>
      <w:r w:rsidRPr="00F637CB">
        <w:rPr>
          <w:rFonts w:eastAsiaTheme="minorEastAsia"/>
          <w:color w:val="000000"/>
          <w:sz w:val="28"/>
          <w:szCs w:val="28"/>
        </w:rPr>
        <w:t xml:space="preserve">, поз. </w:t>
      </w:r>
    </w:p>
    <w:p w:rsidR="008B13DD" w:rsidRPr="00F637CB" w:rsidRDefault="00821426" w:rsidP="008B13DD">
      <w:pPr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val="ru-RU"/>
        </w:rPr>
        <w:pict>
          <v:line id="Прямая соединительная линия 644" o:spid="_x0000_s1028" style="position:absolute;z-index:251660288;visibility:visible;mso-width-relative:margin;mso-height-relative:margin" from="-3.45pt,.6pt" to="33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" strokecolor="black [3040]"/>
        </w:pic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F637CB">
        <w:rPr>
          <w:rFonts w:eastAsiaTheme="minorEastAsia"/>
          <w:color w:val="000000"/>
          <w:sz w:val="28"/>
          <w:szCs w:val="28"/>
        </w:rPr>
        <w:t>Підп. до друку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 xml:space="preserve"> 23.04.2018. </w:t>
      </w:r>
      <w:r w:rsidRPr="00F637CB">
        <w:rPr>
          <w:rFonts w:eastAsiaTheme="minorEastAsia"/>
          <w:color w:val="000000"/>
          <w:sz w:val="28"/>
          <w:szCs w:val="28"/>
        </w:rPr>
        <w:t xml:space="preserve">  Формат 60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× </m:t>
        </m:r>
      </m:oMath>
      <w:r w:rsidRPr="00F637CB">
        <w:rPr>
          <w:rFonts w:eastAsiaTheme="minorEastAsia"/>
          <w:color w:val="000000"/>
          <w:sz w:val="28"/>
          <w:szCs w:val="28"/>
        </w:rPr>
        <w:t>84/16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>.</w: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Друк на ризографі. Ум. друк арк.</w: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Тираж    Зам. №</w: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Видавець і виготовлювач</w:t>
      </w:r>
    </w:p>
    <w:p w:rsidR="008B13DD" w:rsidRPr="00F637CB" w:rsidRDefault="008B13DD" w:rsidP="008B13DD">
      <w:pPr>
        <w:ind w:left="708" w:firstLine="708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Харківський національний університет</w: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міського господарства імені О.М. Бекетова,</w:t>
      </w:r>
    </w:p>
    <w:p w:rsidR="008B13DD" w:rsidRPr="00F637CB" w:rsidRDefault="008B13DD" w:rsidP="008B13DD">
      <w:pPr>
        <w:ind w:hanging="1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вул. Маршала Бажанова, 17,  Харків, 61002.</w:t>
      </w:r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Електронна адреса: </w:t>
      </w:r>
      <w:hyperlink r:id="rId4" w:history="1"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rectorat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@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kname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.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edu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.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ua</w:t>
        </w:r>
      </w:hyperlink>
    </w:p>
    <w:p w:rsidR="008B13DD" w:rsidRPr="00F637CB" w:rsidRDefault="008B13DD" w:rsidP="008B13DD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Свідоцтво суб’єкта видавничої справи:</w:t>
      </w:r>
    </w:p>
    <w:p w:rsidR="008B13DD" w:rsidRPr="00F637CB" w:rsidRDefault="00821426" w:rsidP="008B13DD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val="ru-RU"/>
        </w:rPr>
        <w:pict>
          <v:oval id="Овал 645" o:spid="_x0000_s1027" style="position:absolute;left:0;text-align:left;margin-left:114.15pt;margin-top:22.5pt;width:1in;height:43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" fillcolor="white [3201]" stroked="f" strokeweight="2pt"/>
        </w:pict>
      </w:r>
      <w:r w:rsidR="008B13DD" w:rsidRPr="00F637CB">
        <w:rPr>
          <w:rFonts w:eastAsiaTheme="minorEastAsia"/>
          <w:color w:val="000000"/>
          <w:sz w:val="28"/>
          <w:szCs w:val="28"/>
        </w:rPr>
        <w:t>ДК № 5328 від 11.04.2017.</w:t>
      </w:r>
    </w:p>
    <w:p w:rsidR="008B13DD" w:rsidRPr="00F637CB" w:rsidRDefault="008B13DD" w:rsidP="008B13DD">
      <w:pPr>
        <w:widowControl w:val="0"/>
        <w:rPr>
          <w:sz w:val="28"/>
          <w:szCs w:val="28"/>
        </w:rPr>
      </w:pPr>
    </w:p>
    <w:p w:rsidR="00EF0BAC" w:rsidRDefault="00497E76"/>
    <w:sectPr w:rsidR="00EF0BAC" w:rsidSect="0082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49B"/>
    <w:rsid w:val="00337887"/>
    <w:rsid w:val="00497E76"/>
    <w:rsid w:val="006D4864"/>
    <w:rsid w:val="006E449B"/>
    <w:rsid w:val="0078197A"/>
    <w:rsid w:val="00821426"/>
    <w:rsid w:val="00865F8C"/>
    <w:rsid w:val="008B13DD"/>
    <w:rsid w:val="00CD552E"/>
    <w:rsid w:val="00E467E9"/>
    <w:rsid w:val="00F5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rsid w:val="008B13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D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rsid w:val="008B13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Андрей</cp:lastModifiedBy>
  <cp:revision>2</cp:revision>
  <dcterms:created xsi:type="dcterms:W3CDTF">2018-12-18T20:11:00Z</dcterms:created>
  <dcterms:modified xsi:type="dcterms:W3CDTF">2018-12-18T20:11:00Z</dcterms:modified>
</cp:coreProperties>
</file>