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МІНІСТЕРСТВО ОСВІТИ І НАУКИ УКРАЇНИ </w:t>
      </w:r>
    </w:p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2"/>
        </w:rPr>
      </w:pPr>
    </w:p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ХАРКІВСЬКИЙ НАЦІОНАЛЬНИЙ УНІВЕРСИТЕТ </w:t>
      </w:r>
      <w:r>
        <w:rPr>
          <w:rFonts w:ascii="Arial" w:hAnsi="Arial"/>
          <w:b/>
          <w:snapToGrid w:val="0"/>
        </w:rPr>
        <w:br/>
        <w:t>МІСЬКОГО ГОСПОДАРСТВА ІМЕНІ О.М. БЕКЕТОВА</w:t>
      </w:r>
    </w:p>
    <w:p w:rsidR="002C6855" w:rsidRDefault="002C6855" w:rsidP="002C6855">
      <w:pPr>
        <w:pStyle w:val="a3"/>
        <w:keepLines w:val="0"/>
        <w:spacing w:before="0" w:after="0"/>
        <w:jc w:val="left"/>
        <w:rPr>
          <w:rFonts w:ascii="Arial" w:hAnsi="Arial"/>
          <w:snapToGrid w:val="0"/>
        </w:rPr>
      </w:pPr>
    </w:p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sz w:val="36"/>
        </w:rPr>
      </w:pPr>
      <w:r>
        <w:rPr>
          <w:rFonts w:ascii="Arial" w:hAnsi="Arial"/>
          <w:b/>
          <w:snapToGrid w:val="0"/>
          <w:sz w:val="36"/>
        </w:rPr>
        <w:t xml:space="preserve">І. А. </w:t>
      </w:r>
      <w:proofErr w:type="spellStart"/>
      <w:r>
        <w:rPr>
          <w:rFonts w:ascii="Arial" w:hAnsi="Arial"/>
          <w:b/>
          <w:snapToGrid w:val="0"/>
          <w:sz w:val="36"/>
        </w:rPr>
        <w:t>Краївська</w:t>
      </w:r>
      <w:proofErr w:type="spellEnd"/>
    </w:p>
    <w:p w:rsidR="002C6855" w:rsidRPr="002C6855" w:rsidRDefault="002C6855" w:rsidP="002C6855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6"/>
          <w:szCs w:val="36"/>
        </w:rPr>
      </w:pPr>
      <w:r w:rsidRPr="002C6855">
        <w:rPr>
          <w:rFonts w:ascii="Arial" w:hAnsi="Arial"/>
          <w:b/>
          <w:snapToGrid w:val="0"/>
          <w:sz w:val="36"/>
          <w:szCs w:val="36"/>
        </w:rPr>
        <w:t xml:space="preserve">Методичні вказівки </w:t>
      </w:r>
    </w:p>
    <w:p w:rsidR="002C6855" w:rsidRPr="00F303AC" w:rsidRDefault="00F303AC" w:rsidP="002C6855">
      <w:pPr>
        <w:pStyle w:val="a3"/>
        <w:keepLines w:val="0"/>
        <w:spacing w:before="240" w:after="0" w:line="288" w:lineRule="auto"/>
        <w:rPr>
          <w:rFonts w:ascii="Arial" w:hAnsi="Arial"/>
          <w:b/>
          <w:snapToGrid w:val="0"/>
          <w:sz w:val="32"/>
          <w:szCs w:val="32"/>
        </w:rPr>
      </w:pPr>
      <w:r>
        <w:rPr>
          <w:rFonts w:ascii="Arial" w:hAnsi="Arial"/>
          <w:b/>
          <w:snapToGrid w:val="0"/>
          <w:sz w:val="32"/>
          <w:szCs w:val="32"/>
        </w:rPr>
        <w:t xml:space="preserve">до </w:t>
      </w:r>
      <w:r w:rsidR="003769C5">
        <w:rPr>
          <w:rFonts w:ascii="Arial" w:hAnsi="Arial"/>
          <w:b/>
          <w:snapToGrid w:val="0"/>
          <w:sz w:val="32"/>
          <w:szCs w:val="32"/>
        </w:rPr>
        <w:t>практичних занять</w:t>
      </w:r>
      <w:r w:rsidR="002C6855" w:rsidRPr="00F303AC">
        <w:rPr>
          <w:rFonts w:ascii="Arial" w:hAnsi="Arial"/>
          <w:b/>
          <w:snapToGrid w:val="0"/>
          <w:sz w:val="32"/>
          <w:szCs w:val="32"/>
        </w:rPr>
        <w:t xml:space="preserve"> </w:t>
      </w:r>
      <w:r w:rsidR="003769C5">
        <w:rPr>
          <w:rFonts w:ascii="Arial" w:hAnsi="Arial"/>
          <w:b/>
          <w:snapToGrid w:val="0"/>
          <w:sz w:val="32"/>
          <w:szCs w:val="32"/>
        </w:rPr>
        <w:t>з</w:t>
      </w:r>
      <w:r w:rsidR="002C6855" w:rsidRPr="00F303AC">
        <w:rPr>
          <w:rFonts w:ascii="Arial" w:hAnsi="Arial"/>
          <w:b/>
          <w:snapToGrid w:val="0"/>
          <w:sz w:val="32"/>
          <w:szCs w:val="32"/>
        </w:rPr>
        <w:t xml:space="preserve"> дисципліни «Облік у бюджетних установах»</w:t>
      </w:r>
    </w:p>
    <w:p w:rsidR="00F303AC" w:rsidRPr="00F303AC" w:rsidRDefault="002C6855" w:rsidP="002C6855">
      <w:pPr>
        <w:pStyle w:val="a3"/>
        <w:keepLines w:val="0"/>
        <w:spacing w:before="240" w:after="0" w:line="288" w:lineRule="auto"/>
        <w:rPr>
          <w:rFonts w:ascii="Arial" w:hAnsi="Arial"/>
          <w:b/>
          <w:i/>
          <w:snapToGrid w:val="0"/>
        </w:rPr>
      </w:pPr>
      <w:r w:rsidRPr="00F303AC">
        <w:rPr>
          <w:rFonts w:ascii="Arial" w:hAnsi="Arial"/>
          <w:b/>
          <w:i/>
          <w:snapToGrid w:val="0"/>
        </w:rPr>
        <w:t xml:space="preserve"> для студентів усіх форм навчання спеціальності</w:t>
      </w:r>
    </w:p>
    <w:p w:rsidR="002C6855" w:rsidRPr="00F303AC" w:rsidRDefault="002C6855" w:rsidP="002C6855">
      <w:pPr>
        <w:pStyle w:val="a3"/>
        <w:keepLines w:val="0"/>
        <w:spacing w:before="240" w:after="0" w:line="288" w:lineRule="auto"/>
        <w:rPr>
          <w:rFonts w:ascii="Arial" w:hAnsi="Arial"/>
          <w:b/>
          <w:i/>
          <w:snapToGrid w:val="0"/>
        </w:rPr>
      </w:pPr>
      <w:r w:rsidRPr="00F303AC">
        <w:rPr>
          <w:rFonts w:ascii="Arial" w:hAnsi="Arial"/>
          <w:b/>
          <w:i/>
          <w:snapToGrid w:val="0"/>
        </w:rPr>
        <w:t xml:space="preserve"> 071 Облік і оподатк</w:t>
      </w:r>
      <w:r w:rsidR="003769C5">
        <w:rPr>
          <w:rFonts w:ascii="Arial" w:hAnsi="Arial"/>
          <w:b/>
          <w:i/>
          <w:snapToGrid w:val="0"/>
        </w:rPr>
        <w:t>у</w:t>
      </w:r>
      <w:r w:rsidRPr="00F303AC">
        <w:rPr>
          <w:rFonts w:ascii="Arial" w:hAnsi="Arial"/>
          <w:b/>
          <w:i/>
          <w:snapToGrid w:val="0"/>
        </w:rPr>
        <w:t xml:space="preserve">вання </w:t>
      </w:r>
    </w:p>
    <w:p w:rsidR="002C6855" w:rsidRPr="00F303AC" w:rsidRDefault="002C6855" w:rsidP="002C6855">
      <w:pPr>
        <w:pStyle w:val="a3"/>
        <w:keepLines w:val="0"/>
        <w:spacing w:before="0" w:after="0" w:line="288" w:lineRule="auto"/>
        <w:rPr>
          <w:rFonts w:ascii="Arial" w:hAnsi="Arial"/>
          <w:b/>
          <w:i/>
          <w:snapToGrid w:val="0"/>
        </w:rPr>
      </w:pPr>
      <w:r w:rsidRPr="00F303AC">
        <w:rPr>
          <w:rFonts w:ascii="Arial" w:hAnsi="Arial"/>
          <w:b/>
          <w:i/>
          <w:snapToGrid w:val="0"/>
        </w:rPr>
        <w:t>(6.030509 «Облік і аудит»)</w:t>
      </w:r>
    </w:p>
    <w:p w:rsidR="002C6855" w:rsidRDefault="002C6855" w:rsidP="002C6855">
      <w:pPr>
        <w:pStyle w:val="a3"/>
        <w:keepLines w:val="0"/>
        <w:spacing w:before="0" w:after="0" w:line="360" w:lineRule="auto"/>
        <w:jc w:val="both"/>
        <w:rPr>
          <w:rFonts w:ascii="Arial" w:hAnsi="Arial"/>
          <w:b/>
          <w:snapToGrid w:val="0"/>
          <w:sz w:val="36"/>
        </w:rPr>
      </w:pPr>
    </w:p>
    <w:p w:rsidR="002C6855" w:rsidRDefault="002C6855" w:rsidP="002C6855">
      <w:pPr>
        <w:pStyle w:val="a3"/>
        <w:keepLines w:val="0"/>
        <w:spacing w:before="0" w:after="0" w:line="360" w:lineRule="auto"/>
        <w:rPr>
          <w:rFonts w:ascii="Arial" w:hAnsi="Arial"/>
          <w:b/>
          <w:snapToGrid w:val="0"/>
          <w:lang w:eastAsia="ru-RU"/>
        </w:rPr>
      </w:pPr>
    </w:p>
    <w:p w:rsidR="003609D2" w:rsidRDefault="003609D2"/>
    <w:p w:rsidR="00F303AC" w:rsidRDefault="00F303AC"/>
    <w:p w:rsidR="00F303AC" w:rsidRDefault="00F303AC"/>
    <w:p w:rsidR="00F303AC" w:rsidRDefault="00F303AC"/>
    <w:p w:rsidR="00F303AC" w:rsidRDefault="00F303AC"/>
    <w:p w:rsidR="00F303AC" w:rsidRDefault="00F303AC"/>
    <w:p w:rsidR="00F303AC" w:rsidRDefault="00F303AC"/>
    <w:p w:rsidR="00F303AC" w:rsidRDefault="00F303AC"/>
    <w:p w:rsidR="00F303AC" w:rsidRDefault="00F303AC"/>
    <w:p w:rsidR="00F303AC" w:rsidRDefault="00F303AC"/>
    <w:p w:rsidR="00F303AC" w:rsidRDefault="00F303AC" w:rsidP="00F303AC">
      <w:pPr>
        <w:ind w:firstLine="0"/>
      </w:pPr>
    </w:p>
    <w:p w:rsidR="00F303AC" w:rsidRDefault="00F303AC" w:rsidP="00F303AC">
      <w:pPr>
        <w:jc w:val="center"/>
        <w:rPr>
          <w:b/>
        </w:rPr>
      </w:pPr>
      <w:r w:rsidRPr="00F303AC">
        <w:rPr>
          <w:b/>
        </w:rPr>
        <w:t xml:space="preserve">Харків </w:t>
      </w:r>
      <w:r>
        <w:rPr>
          <w:b/>
        </w:rPr>
        <w:t>–</w:t>
      </w:r>
      <w:r w:rsidRPr="00F303AC">
        <w:rPr>
          <w:b/>
        </w:rPr>
        <w:t xml:space="preserve"> 2019</w:t>
      </w:r>
    </w:p>
    <w:p w:rsidR="00F303AC" w:rsidRDefault="00F303AC" w:rsidP="00F303AC">
      <w:pPr>
        <w:spacing w:line="288" w:lineRule="auto"/>
        <w:rPr>
          <w:snapToGrid w:val="0"/>
        </w:rPr>
      </w:pPr>
      <w:proofErr w:type="spellStart"/>
      <w:r>
        <w:rPr>
          <w:b/>
          <w:snapToGrid w:val="0"/>
        </w:rPr>
        <w:lastRenderedPageBreak/>
        <w:t>Краївська</w:t>
      </w:r>
      <w:proofErr w:type="spellEnd"/>
      <w:r>
        <w:rPr>
          <w:b/>
          <w:snapToGrid w:val="0"/>
        </w:rPr>
        <w:t xml:space="preserve"> І. А.</w:t>
      </w:r>
      <w:r>
        <w:rPr>
          <w:snapToGrid w:val="0"/>
        </w:rPr>
        <w:t xml:space="preserve"> Облік у бюджетних установах: Методичні вказівки до </w:t>
      </w:r>
      <w:r w:rsidR="003769C5">
        <w:rPr>
          <w:snapToGrid w:val="0"/>
        </w:rPr>
        <w:t>практичних занять з</w:t>
      </w:r>
      <w:r>
        <w:rPr>
          <w:snapToGrid w:val="0"/>
        </w:rPr>
        <w:t xml:space="preserve"> дисципліни «Облік у бюджетних установах» для студентів усіх форм навчання спеціальності 071 Облік і оподаткування (6.050106 «Облік і аудит») .— Харків: ХНУМГ ім. О.М. Бекетова, 2019.— 60 с. </w:t>
      </w:r>
    </w:p>
    <w:p w:rsidR="00F303AC" w:rsidRDefault="00F303AC" w:rsidP="00F303AC">
      <w:pPr>
        <w:rPr>
          <w:snapToGrid w:val="0"/>
        </w:rPr>
      </w:pPr>
    </w:p>
    <w:p w:rsidR="00F303AC" w:rsidRDefault="00F303AC" w:rsidP="00F303AC">
      <w:pPr>
        <w:rPr>
          <w:snapToGrid w:val="0"/>
        </w:rPr>
      </w:pPr>
    </w:p>
    <w:p w:rsidR="00F303AC" w:rsidRDefault="00F303AC" w:rsidP="00F303AC">
      <w:pPr>
        <w:pStyle w:val="a3"/>
        <w:keepLines w:val="0"/>
        <w:spacing w:before="0" w:after="0"/>
        <w:jc w:val="both"/>
        <w:rPr>
          <w:snapToGrid w:val="0"/>
        </w:rPr>
      </w:pPr>
      <w:r>
        <w:rPr>
          <w:snapToGrid w:val="0"/>
        </w:rPr>
        <w:t xml:space="preserve">Рецензент: </w:t>
      </w:r>
    </w:p>
    <w:p w:rsidR="00F303AC" w:rsidRDefault="00F303AC" w:rsidP="00F303AC">
      <w:pPr>
        <w:pStyle w:val="a3"/>
        <w:keepLines w:val="0"/>
        <w:spacing w:before="0" w:after="0" w:line="360" w:lineRule="auto"/>
        <w:jc w:val="left"/>
        <w:rPr>
          <w:snapToGrid w:val="0"/>
        </w:rPr>
      </w:pPr>
    </w:p>
    <w:p w:rsidR="00F303AC" w:rsidRDefault="00F303AC" w:rsidP="00F303AC">
      <w:pPr>
        <w:pStyle w:val="a3"/>
        <w:keepLines w:val="0"/>
        <w:spacing w:before="0" w:after="0" w:line="360" w:lineRule="auto"/>
        <w:jc w:val="left"/>
        <w:rPr>
          <w:snapToGrid w:val="0"/>
          <w:lang w:val="ru-RU"/>
        </w:rPr>
      </w:pPr>
      <w:r>
        <w:rPr>
          <w:snapToGrid w:val="0"/>
          <w:lang w:val="ru-RU"/>
        </w:rPr>
        <w:t xml:space="preserve">Рекомендовано кафедрою </w:t>
      </w:r>
      <w:proofErr w:type="spellStart"/>
      <w:r>
        <w:rPr>
          <w:snapToGrid w:val="0"/>
          <w:lang w:val="ru-RU"/>
        </w:rPr>
        <w:t>фінансово-економічної</w:t>
      </w:r>
      <w:proofErr w:type="spellEnd"/>
      <w:r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безпеки</w:t>
      </w:r>
      <w:proofErr w:type="spellEnd"/>
      <w:r>
        <w:rPr>
          <w:snapToGrid w:val="0"/>
          <w:lang w:val="ru-RU"/>
        </w:rPr>
        <w:t xml:space="preserve">, </w:t>
      </w:r>
      <w:proofErr w:type="spellStart"/>
      <w:r>
        <w:rPr>
          <w:snapToGrid w:val="0"/>
          <w:lang w:val="ru-RU"/>
        </w:rPr>
        <w:t>обліку</w:t>
      </w:r>
      <w:proofErr w:type="spellEnd"/>
      <w:r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і</w:t>
      </w:r>
      <w:proofErr w:type="spellEnd"/>
      <w:r>
        <w:rPr>
          <w:snapToGrid w:val="0"/>
          <w:lang w:val="ru-RU"/>
        </w:rPr>
        <w:t xml:space="preserve"> аудиту</w:t>
      </w:r>
    </w:p>
    <w:p w:rsidR="00F303AC" w:rsidRDefault="00F303AC" w:rsidP="00F303AC">
      <w:pPr>
        <w:ind w:firstLine="0"/>
        <w:rPr>
          <w:snapToGrid w:val="0"/>
        </w:rPr>
      </w:pPr>
      <w:r>
        <w:rPr>
          <w:snapToGrid w:val="0"/>
        </w:rPr>
        <w:t>протокол №_ від _._.2019</w:t>
      </w:r>
    </w:p>
    <w:p w:rsidR="00F303AC" w:rsidRDefault="00F303AC" w:rsidP="00F303AC">
      <w:pPr>
        <w:ind w:firstLine="0"/>
        <w:rPr>
          <w:snapToGrid w:val="0"/>
        </w:rPr>
      </w:pPr>
    </w:p>
    <w:p w:rsidR="00F303AC" w:rsidRDefault="00F303AC" w:rsidP="00F303AC">
      <w:pPr>
        <w:ind w:firstLine="0"/>
        <w:rPr>
          <w:snapToGrid w:val="0"/>
        </w:rPr>
      </w:pPr>
    </w:p>
    <w:p w:rsidR="00F303AC" w:rsidRDefault="00F303AC" w:rsidP="00F303AC">
      <w:pPr>
        <w:ind w:firstLine="0"/>
        <w:rPr>
          <w:snapToGrid w:val="0"/>
        </w:rPr>
      </w:pPr>
    </w:p>
    <w:p w:rsidR="00F303AC" w:rsidRDefault="00F303AC" w:rsidP="00F303AC">
      <w:pPr>
        <w:ind w:firstLine="0"/>
        <w:rPr>
          <w:snapToGrid w:val="0"/>
          <w:lang w:eastAsia="ru-RU"/>
        </w:rPr>
      </w:pPr>
    </w:p>
    <w:p w:rsidR="00F303AC" w:rsidRDefault="00F303AC" w:rsidP="00F303AC">
      <w:pPr>
        <w:pStyle w:val="2"/>
      </w:pPr>
      <w:r>
        <w:t xml:space="preserve">У виданні розглядаються основні питання теорії й методики ведення бухгалтерського обліку в бюджетних установах у відповідності до програми дисципліни “Облік у бюджетних установах”, яку включено до навчального плану підготовки фахівців спеціальності “Облік і оподаткування”. </w:t>
      </w:r>
    </w:p>
    <w:p w:rsidR="00F303AC" w:rsidRDefault="00F303AC" w:rsidP="00F303AC">
      <w:pPr>
        <w:spacing w:line="240" w:lineRule="auto"/>
        <w:rPr>
          <w:snapToGrid w:val="0"/>
          <w:sz w:val="24"/>
          <w:lang w:eastAsia="ru-RU"/>
        </w:rPr>
      </w:pPr>
    </w:p>
    <w:p w:rsidR="00F303AC" w:rsidRDefault="00F303AC" w:rsidP="00F303AC">
      <w:pPr>
        <w:rPr>
          <w:snapToGrid w:val="0"/>
          <w:lang w:eastAsia="ru-RU"/>
        </w:rPr>
      </w:pPr>
    </w:p>
    <w:p w:rsidR="00F303AC" w:rsidRDefault="00F303AC" w:rsidP="00F303AC">
      <w:pPr>
        <w:ind w:firstLine="0"/>
        <w:jc w:val="center"/>
        <w:rPr>
          <w:snapToGrid w:val="0"/>
          <w:lang w:eastAsia="ru-RU"/>
        </w:rPr>
      </w:pPr>
    </w:p>
    <w:p w:rsidR="00F303AC" w:rsidRDefault="00F303AC" w:rsidP="00F303AC">
      <w:pPr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</w:t>
      </w:r>
    </w:p>
    <w:p w:rsidR="00F303AC" w:rsidRDefault="00F303AC" w:rsidP="00F303AC">
      <w:pPr>
        <w:ind w:firstLine="0"/>
        <w:rPr>
          <w:snapToGrid w:val="0"/>
          <w:lang w:eastAsia="ru-RU"/>
        </w:rPr>
      </w:pPr>
    </w:p>
    <w:p w:rsidR="00F303AC" w:rsidRDefault="00F303AC" w:rsidP="00F303AC">
      <w:pPr>
        <w:pStyle w:val="a3"/>
        <w:keepLines w:val="0"/>
        <w:spacing w:before="0" w:after="0" w:line="360" w:lineRule="auto"/>
        <w:jc w:val="left"/>
        <w:rPr>
          <w:snapToGrid w:val="0"/>
          <w:lang w:eastAsia="ru-RU"/>
        </w:rPr>
      </w:pPr>
    </w:p>
    <w:p w:rsidR="00F303AC" w:rsidRDefault="00F303AC" w:rsidP="00F303AC">
      <w:pPr>
        <w:pStyle w:val="1"/>
        <w:rPr>
          <w:snapToGrid w:val="0"/>
          <w:lang w:eastAsia="ru-RU"/>
        </w:rPr>
      </w:pPr>
    </w:p>
    <w:p w:rsidR="00F303AC" w:rsidRDefault="00F303AC" w:rsidP="00F303AC">
      <w:pPr>
        <w:rPr>
          <w:snapToGrid w:val="0"/>
          <w:lang w:eastAsia="ru-RU"/>
        </w:rPr>
      </w:pPr>
    </w:p>
    <w:p w:rsidR="00F303AC" w:rsidRDefault="00F303AC" w:rsidP="00F303AC">
      <w:pPr>
        <w:rPr>
          <w:snapToGrid w:val="0"/>
          <w:lang w:eastAsia="ru-RU"/>
        </w:rPr>
      </w:pPr>
    </w:p>
    <w:p w:rsidR="00F303AC" w:rsidRDefault="00F303AC" w:rsidP="00F303AC">
      <w:pPr>
        <w:jc w:val="right"/>
        <w:rPr>
          <w:snapToGrid w:val="0"/>
        </w:rPr>
      </w:pPr>
      <w:r>
        <w:rPr>
          <w:snapToGrid w:val="0"/>
          <w:lang w:eastAsia="ru-RU"/>
        </w:rPr>
        <w:sym w:font="Symbol" w:char="F0E3"/>
      </w:r>
      <w:r>
        <w:rPr>
          <w:snapToGrid w:val="0"/>
          <w:lang w:eastAsia="ru-RU"/>
        </w:rPr>
        <w:t xml:space="preserve"> І. А. </w:t>
      </w:r>
      <w:proofErr w:type="spellStart"/>
      <w:r>
        <w:rPr>
          <w:snapToGrid w:val="0"/>
          <w:lang w:eastAsia="ru-RU"/>
        </w:rPr>
        <w:t>Краївська</w:t>
      </w:r>
      <w:proofErr w:type="spellEnd"/>
      <w:r>
        <w:rPr>
          <w:snapToGrid w:val="0"/>
          <w:lang w:eastAsia="ru-RU"/>
        </w:rPr>
        <w:t xml:space="preserve">, </w:t>
      </w:r>
      <w:r>
        <w:rPr>
          <w:snapToGrid w:val="0"/>
        </w:rPr>
        <w:t>ХНУМГ ім. О.М. Бекетова, 2019</w:t>
      </w:r>
    </w:p>
    <w:p w:rsidR="00F303AC" w:rsidRDefault="00F303AC" w:rsidP="00F303AC">
      <w:pPr>
        <w:jc w:val="right"/>
        <w:rPr>
          <w:snapToGrid w:val="0"/>
        </w:rPr>
      </w:pPr>
    </w:p>
    <w:p w:rsidR="00F303AC" w:rsidRPr="00F303AC" w:rsidRDefault="00F303AC" w:rsidP="003769C5">
      <w:pPr>
        <w:ind w:firstLine="0"/>
        <w:rPr>
          <w:b/>
        </w:rPr>
      </w:pPr>
      <w:bookmarkStart w:id="0" w:name="_GoBack"/>
      <w:bookmarkEnd w:id="0"/>
    </w:p>
    <w:sectPr w:rsidR="00F303AC" w:rsidRPr="00F303AC" w:rsidSect="000B07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64B"/>
    <w:rsid w:val="000B0779"/>
    <w:rsid w:val="001A6DD7"/>
    <w:rsid w:val="002C6855"/>
    <w:rsid w:val="002D00CE"/>
    <w:rsid w:val="003609D2"/>
    <w:rsid w:val="003769C5"/>
    <w:rsid w:val="00620338"/>
    <w:rsid w:val="00DC464B"/>
    <w:rsid w:val="00F3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C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2C6855"/>
    <w:pPr>
      <w:keepNext/>
      <w:spacing w:after="480"/>
      <w:ind w:firstLine="0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855"/>
    <w:rPr>
      <w:rFonts w:ascii="Times New Roman" w:eastAsia="Times New Roman" w:hAnsi="Times New Roman" w:cs="Times New Roman"/>
      <w:b/>
      <w:caps/>
      <w:kern w:val="28"/>
      <w:sz w:val="28"/>
      <w:szCs w:val="20"/>
      <w:lang w:val="uk-UA"/>
    </w:rPr>
  </w:style>
  <w:style w:type="paragraph" w:styleId="2">
    <w:name w:val="Body Text Indent 2"/>
    <w:basedOn w:val="a"/>
    <w:link w:val="20"/>
    <w:semiHidden/>
    <w:unhideWhenUsed/>
    <w:rsid w:val="002C6855"/>
    <w:pPr>
      <w:snapToGrid w:val="0"/>
      <w:spacing w:line="240" w:lineRule="auto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685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Таблица"/>
    <w:basedOn w:val="a"/>
    <w:rsid w:val="002C6855"/>
    <w:pPr>
      <w:keepLines/>
      <w:spacing w:before="100" w:after="100" w:line="240" w:lineRule="auto"/>
      <w:ind w:firstLine="0"/>
      <w:jc w:val="center"/>
    </w:pPr>
  </w:style>
  <w:style w:type="paragraph" w:styleId="3">
    <w:name w:val="Body Text 3"/>
    <w:basedOn w:val="a"/>
    <w:link w:val="30"/>
    <w:uiPriority w:val="99"/>
    <w:semiHidden/>
    <w:unhideWhenUsed/>
    <w:rsid w:val="00F303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03AC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D0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CE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Document Map"/>
    <w:basedOn w:val="a"/>
    <w:link w:val="a7"/>
    <w:uiPriority w:val="99"/>
    <w:semiHidden/>
    <w:unhideWhenUsed/>
    <w:rsid w:val="002D0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D00C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Kraivska</dc:creator>
  <cp:lastModifiedBy>Gennadiy K.</cp:lastModifiedBy>
  <cp:revision>3</cp:revision>
  <dcterms:created xsi:type="dcterms:W3CDTF">2018-06-14T08:38:00Z</dcterms:created>
  <dcterms:modified xsi:type="dcterms:W3CDTF">2018-06-14T08:42:00Z</dcterms:modified>
</cp:coreProperties>
</file>