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9" w:rsidRPr="007C3568" w:rsidRDefault="00D31A79" w:rsidP="00D31A79">
      <w:pPr>
        <w:jc w:val="center"/>
        <w:rPr>
          <w:b/>
          <w:sz w:val="28"/>
          <w:szCs w:val="28"/>
          <w:lang w:val="uk-UA"/>
        </w:rPr>
      </w:pPr>
      <w:r w:rsidRPr="007C3568">
        <w:rPr>
          <w:b/>
          <w:sz w:val="28"/>
          <w:szCs w:val="28"/>
          <w:lang w:val="uk-UA"/>
        </w:rPr>
        <w:t>МІНІСТЕРСТВО ОСВІТИ І НАУКИ УКРАЇНИ</w:t>
      </w:r>
    </w:p>
    <w:p w:rsidR="00D31A79" w:rsidRDefault="00D31A79" w:rsidP="00D31A79">
      <w:pPr>
        <w:tabs>
          <w:tab w:val="left" w:pos="3585"/>
        </w:tabs>
        <w:jc w:val="center"/>
        <w:rPr>
          <w:sz w:val="28"/>
        </w:rPr>
      </w:pPr>
      <w:r w:rsidRPr="007C3568">
        <w:rPr>
          <w:b/>
          <w:sz w:val="28"/>
          <w:szCs w:val="28"/>
          <w:lang w:val="uk-UA"/>
        </w:rPr>
        <w:t>ХАРКІВСЬКИЙ НАЦІОНАЛЬНИЙ  УНІВЕРСИТЕТ МІСЬКОГО ГОСПОДАРСТВА ІМЕНІ О.М. БЕКЕТОВА</w:t>
      </w: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Default="00D31A79" w:rsidP="00D31A79">
      <w:pPr>
        <w:tabs>
          <w:tab w:val="left" w:pos="3585"/>
        </w:tabs>
        <w:rPr>
          <w:sz w:val="28"/>
        </w:rPr>
      </w:pPr>
    </w:p>
    <w:p w:rsidR="00D31A79" w:rsidRPr="005C0B94" w:rsidRDefault="00D31A79" w:rsidP="00D31A79">
      <w:pPr>
        <w:tabs>
          <w:tab w:val="left" w:pos="358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С. В. Шаповал</w:t>
      </w:r>
    </w:p>
    <w:p w:rsidR="00D31A79" w:rsidRPr="0014241D" w:rsidRDefault="00D31A79" w:rsidP="00D31A79">
      <w:pPr>
        <w:tabs>
          <w:tab w:val="left" w:pos="3585"/>
        </w:tabs>
        <w:rPr>
          <w:sz w:val="28"/>
        </w:rPr>
      </w:pPr>
    </w:p>
    <w:p w:rsidR="00D31A79" w:rsidRPr="00D31A79" w:rsidRDefault="00D31A79" w:rsidP="00D31A79">
      <w:pPr>
        <w:tabs>
          <w:tab w:val="left" w:pos="3585"/>
        </w:tabs>
        <w:jc w:val="center"/>
        <w:rPr>
          <w:sz w:val="28"/>
        </w:rPr>
      </w:pPr>
      <w:r w:rsidRPr="00CA6E3F">
        <w:rPr>
          <w:sz w:val="28"/>
          <w:lang w:val="uk-UA"/>
        </w:rPr>
        <w:t xml:space="preserve">МЕТОДИЧНІ </w:t>
      </w:r>
      <w:r w:rsidR="00AB49DA">
        <w:rPr>
          <w:sz w:val="28"/>
          <w:lang w:val="uk-UA"/>
        </w:rPr>
        <w:t>РЕКОМЕНДАЦІЇ</w:t>
      </w:r>
    </w:p>
    <w:p w:rsidR="00D31A79" w:rsidRPr="00D31A79" w:rsidRDefault="00D31A79" w:rsidP="00D31A79">
      <w:pPr>
        <w:tabs>
          <w:tab w:val="left" w:pos="3585"/>
        </w:tabs>
        <w:jc w:val="center"/>
        <w:rPr>
          <w:sz w:val="28"/>
        </w:rPr>
      </w:pPr>
    </w:p>
    <w:p w:rsidR="00D31A79" w:rsidRDefault="00D31A79" w:rsidP="00D31A79">
      <w:pPr>
        <w:tabs>
          <w:tab w:val="left" w:pos="3585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5924DE">
        <w:rPr>
          <w:sz w:val="28"/>
          <w:szCs w:val="28"/>
          <w:lang w:val="uk-UA"/>
        </w:rPr>
        <w:t xml:space="preserve">самостійної та  </w:t>
      </w:r>
      <w:r>
        <w:rPr>
          <w:sz w:val="28"/>
          <w:szCs w:val="28"/>
          <w:lang w:val="uk-UA"/>
        </w:rPr>
        <w:t xml:space="preserve">практичних робіт </w:t>
      </w:r>
      <w:r>
        <w:rPr>
          <w:sz w:val="28"/>
          <w:lang w:val="uk-UA"/>
        </w:rPr>
        <w:t xml:space="preserve">з навчальної дисципліни </w:t>
      </w:r>
    </w:p>
    <w:p w:rsidR="00D31A79" w:rsidRPr="00ED1FC7" w:rsidRDefault="00D31A79" w:rsidP="00D31A79">
      <w:pPr>
        <w:tabs>
          <w:tab w:val="left" w:pos="3585"/>
        </w:tabs>
        <w:jc w:val="center"/>
        <w:rPr>
          <w:sz w:val="28"/>
        </w:rPr>
      </w:pPr>
    </w:p>
    <w:p w:rsidR="00D31A79" w:rsidRDefault="00D31A79" w:rsidP="00D31A79">
      <w:pPr>
        <w:tabs>
          <w:tab w:val="left" w:pos="3585"/>
        </w:tabs>
        <w:jc w:val="center"/>
        <w:rPr>
          <w:b/>
          <w:sz w:val="36"/>
          <w:szCs w:val="36"/>
          <w:lang w:val="uk-UA"/>
        </w:rPr>
      </w:pPr>
      <w:r w:rsidRPr="005C0B94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 xml:space="preserve">МАТЕРІАЛОЗНАВЧІ РІШЕННЯ ПРИ </w:t>
      </w:r>
      <w:r w:rsidR="006A7D9E">
        <w:rPr>
          <w:b/>
          <w:sz w:val="36"/>
          <w:szCs w:val="36"/>
          <w:lang w:val="uk-UA"/>
        </w:rPr>
        <w:t>ЗВЕДЕННІ</w:t>
      </w:r>
      <w:r>
        <w:rPr>
          <w:b/>
          <w:sz w:val="36"/>
          <w:szCs w:val="36"/>
          <w:lang w:val="uk-UA"/>
        </w:rPr>
        <w:t xml:space="preserve"> ТА РЕКОНСТРУКЦІЇ БУДІВЕЛЬ І СПОРУД</w:t>
      </w:r>
      <w:r w:rsidRPr="005C0B94">
        <w:rPr>
          <w:b/>
          <w:sz w:val="36"/>
          <w:szCs w:val="36"/>
          <w:lang w:val="uk-UA"/>
        </w:rPr>
        <w:t>»</w:t>
      </w:r>
    </w:p>
    <w:p w:rsidR="00D31A79" w:rsidRPr="005C0B94" w:rsidRDefault="00D31A79" w:rsidP="00D31A79">
      <w:pPr>
        <w:tabs>
          <w:tab w:val="left" w:pos="3585"/>
        </w:tabs>
        <w:jc w:val="center"/>
        <w:rPr>
          <w:b/>
          <w:sz w:val="36"/>
          <w:szCs w:val="36"/>
          <w:lang w:val="uk-UA"/>
        </w:rPr>
      </w:pPr>
      <w:r w:rsidRPr="005C0B94">
        <w:rPr>
          <w:b/>
          <w:sz w:val="36"/>
          <w:szCs w:val="36"/>
          <w:lang w:val="uk-UA"/>
        </w:rPr>
        <w:t xml:space="preserve"> </w:t>
      </w:r>
    </w:p>
    <w:p w:rsidR="00D31A79" w:rsidRPr="00B25A36" w:rsidRDefault="00137F25" w:rsidP="00D31A79">
      <w:pPr>
        <w:tabs>
          <w:tab w:val="left" w:pos="3585"/>
        </w:tabs>
        <w:jc w:val="center"/>
      </w:pPr>
      <w:r w:rsidRPr="00137F25">
        <w:rPr>
          <w:i/>
          <w:sz w:val="28"/>
          <w:lang w:val="uk-UA"/>
        </w:rPr>
        <w:t xml:space="preserve">(для магістрів спеціальності 192 – Будівництво та цивільна інженерія) </w:t>
      </w:r>
    </w:p>
    <w:p w:rsidR="00D31A79" w:rsidRDefault="00D31A79" w:rsidP="00D31A79">
      <w:pPr>
        <w:tabs>
          <w:tab w:val="left" w:pos="3585"/>
        </w:tabs>
        <w:jc w:val="center"/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jc w:val="center"/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lang w:val="uk-UA"/>
        </w:rPr>
      </w:pPr>
    </w:p>
    <w:p w:rsidR="00D31A79" w:rsidRDefault="00D31A79" w:rsidP="00D31A79">
      <w:pPr>
        <w:tabs>
          <w:tab w:val="left" w:pos="3585"/>
        </w:tabs>
        <w:rPr>
          <w:lang w:val="uk-UA"/>
        </w:rPr>
      </w:pPr>
    </w:p>
    <w:p w:rsidR="00D31A79" w:rsidRPr="00C55141" w:rsidRDefault="00D31A79" w:rsidP="00D31A79">
      <w:pPr>
        <w:tabs>
          <w:tab w:val="left" w:pos="3585"/>
        </w:tabs>
        <w:jc w:val="center"/>
        <w:rPr>
          <w:b/>
          <w:sz w:val="28"/>
          <w:lang w:val="uk-UA"/>
        </w:rPr>
      </w:pPr>
      <w:r w:rsidRPr="00C55141">
        <w:rPr>
          <w:b/>
          <w:sz w:val="28"/>
          <w:lang w:val="uk-UA"/>
        </w:rPr>
        <w:t xml:space="preserve">Харків </w:t>
      </w:r>
    </w:p>
    <w:p w:rsidR="00D31A79" w:rsidRPr="00C55141" w:rsidRDefault="00D31A79" w:rsidP="00D31A79">
      <w:pPr>
        <w:tabs>
          <w:tab w:val="left" w:pos="3585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ХНУ</w:t>
      </w:r>
      <w:r w:rsidRPr="00C55141">
        <w:rPr>
          <w:b/>
          <w:sz w:val="28"/>
          <w:lang w:val="uk-UA"/>
        </w:rPr>
        <w:t xml:space="preserve">МГ </w:t>
      </w:r>
    </w:p>
    <w:p w:rsidR="00D31A79" w:rsidRDefault="00D31A79" w:rsidP="00D31A79">
      <w:pPr>
        <w:tabs>
          <w:tab w:val="left" w:pos="3585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2018</w:t>
      </w:r>
    </w:p>
    <w:p w:rsidR="00D31A79" w:rsidRPr="00D31A79" w:rsidRDefault="00D31A79" w:rsidP="00D31A79">
      <w:pPr>
        <w:ind w:right="-143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br w:type="page"/>
      </w:r>
      <w:r w:rsidRPr="00E36911">
        <w:rPr>
          <w:sz w:val="28"/>
          <w:lang w:val="uk-UA"/>
        </w:rPr>
        <w:lastRenderedPageBreak/>
        <w:t xml:space="preserve"> </w:t>
      </w:r>
      <w:r>
        <w:rPr>
          <w:sz w:val="28"/>
          <w:lang w:val="uk-UA"/>
        </w:rPr>
        <w:tab/>
      </w:r>
      <w:r w:rsidRPr="00E36911">
        <w:rPr>
          <w:sz w:val="28"/>
          <w:lang w:val="uk-UA"/>
        </w:rPr>
        <w:t xml:space="preserve">Методичні </w:t>
      </w:r>
      <w:r w:rsidR="00AB49DA">
        <w:rPr>
          <w:sz w:val="28"/>
          <w:lang w:val="uk-UA"/>
        </w:rPr>
        <w:t>рекомендації</w:t>
      </w:r>
      <w:r w:rsidRPr="00E36911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5924DE">
        <w:rPr>
          <w:sz w:val="28"/>
          <w:szCs w:val="28"/>
          <w:lang w:val="uk-UA"/>
        </w:rPr>
        <w:t xml:space="preserve">самостійної та  </w:t>
      </w:r>
      <w:r>
        <w:rPr>
          <w:sz w:val="28"/>
          <w:szCs w:val="28"/>
          <w:lang w:val="uk-UA"/>
        </w:rPr>
        <w:t xml:space="preserve">лабораторних робіт </w:t>
      </w:r>
      <w:r>
        <w:rPr>
          <w:sz w:val="28"/>
          <w:lang w:val="uk-UA"/>
        </w:rPr>
        <w:t xml:space="preserve">з навчальної дисципліни </w:t>
      </w:r>
      <w:r w:rsidRPr="005C0B94">
        <w:rPr>
          <w:sz w:val="28"/>
          <w:lang w:val="uk-UA"/>
        </w:rPr>
        <w:t>«</w:t>
      </w:r>
      <w:r>
        <w:rPr>
          <w:sz w:val="28"/>
          <w:szCs w:val="28"/>
          <w:lang w:val="uk-UA"/>
        </w:rPr>
        <w:t>М</w:t>
      </w:r>
      <w:r w:rsidRPr="00D31A79">
        <w:rPr>
          <w:sz w:val="28"/>
          <w:szCs w:val="28"/>
          <w:lang w:val="uk-UA"/>
        </w:rPr>
        <w:t>атеріалознав</w:t>
      </w:r>
      <w:r w:rsidR="006A7D9E">
        <w:rPr>
          <w:sz w:val="28"/>
          <w:szCs w:val="28"/>
          <w:lang w:val="uk-UA"/>
        </w:rPr>
        <w:t>чі рішення при зведенні</w:t>
      </w:r>
      <w:bookmarkStart w:id="0" w:name="_GoBack"/>
      <w:bookmarkEnd w:id="0"/>
      <w:r w:rsidRPr="00D31A79">
        <w:rPr>
          <w:sz w:val="28"/>
          <w:szCs w:val="28"/>
          <w:lang w:val="uk-UA"/>
        </w:rPr>
        <w:t xml:space="preserve"> та реконструкції будівель і споруд</w:t>
      </w:r>
      <w:r w:rsidRPr="005C0B94">
        <w:rPr>
          <w:sz w:val="28"/>
          <w:lang w:val="uk-UA"/>
        </w:rPr>
        <w:t>»</w:t>
      </w:r>
      <w:r w:rsidRPr="00CA6E3F">
        <w:rPr>
          <w:b/>
          <w:sz w:val="28"/>
          <w:lang w:val="uk-UA"/>
        </w:rPr>
        <w:t xml:space="preserve"> </w:t>
      </w:r>
      <w:r w:rsidRPr="005C0B94">
        <w:rPr>
          <w:sz w:val="28"/>
          <w:lang w:val="uk-UA"/>
        </w:rPr>
        <w:t>(для студентів 5 курсу денної форми  навчання освітньо-кваліфікаційного рівня Магістр спеціальності</w:t>
      </w:r>
      <w:r>
        <w:rPr>
          <w:i/>
          <w:color w:val="000000"/>
          <w:sz w:val="28"/>
          <w:szCs w:val="28"/>
          <w:lang w:val="uk-UA"/>
        </w:rPr>
        <w:t>192 – Б</w:t>
      </w:r>
      <w:r w:rsidRPr="00D31A79">
        <w:rPr>
          <w:i/>
          <w:color w:val="000000"/>
          <w:sz w:val="28"/>
          <w:szCs w:val="28"/>
          <w:lang w:val="uk-UA"/>
        </w:rPr>
        <w:t>удівництво та цивільна інженерія</w:t>
      </w:r>
      <w:r>
        <w:rPr>
          <w:i/>
          <w:color w:val="000000"/>
          <w:sz w:val="28"/>
          <w:szCs w:val="28"/>
          <w:lang w:val="uk-UA"/>
        </w:rPr>
        <w:t>)</w:t>
      </w:r>
      <w:r w:rsidRPr="005C0B94">
        <w:rPr>
          <w:sz w:val="28"/>
          <w:lang w:val="uk-UA"/>
        </w:rPr>
        <w:t xml:space="preserve"> /  </w:t>
      </w:r>
      <w:r>
        <w:rPr>
          <w:sz w:val="28"/>
          <w:szCs w:val="28"/>
          <w:lang w:val="uk-UA"/>
        </w:rPr>
        <w:t xml:space="preserve">Харків. нац.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 ім. О. М. Бекетова; уклад.  С. В.</w:t>
      </w:r>
      <w:r w:rsidRPr="000F2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Шаповал. –  Харків: ХНУМГ </w:t>
      </w:r>
      <w:r w:rsidRPr="007134E7">
        <w:rPr>
          <w:sz w:val="28"/>
          <w:szCs w:val="28"/>
          <w:lang w:val="uk-UA"/>
        </w:rPr>
        <w:t>ім. О. М. Бекетова</w:t>
      </w:r>
      <w:r>
        <w:rPr>
          <w:sz w:val="28"/>
          <w:szCs w:val="28"/>
          <w:lang w:val="uk-UA"/>
        </w:rPr>
        <w:t>, 2018. – 20 с.</w:t>
      </w:r>
    </w:p>
    <w:p w:rsidR="00D31A79" w:rsidRDefault="00D31A79" w:rsidP="00D31A79">
      <w:pPr>
        <w:spacing w:line="360" w:lineRule="auto"/>
        <w:jc w:val="both"/>
        <w:rPr>
          <w:sz w:val="28"/>
          <w:szCs w:val="28"/>
          <w:lang w:val="uk-UA"/>
        </w:rPr>
      </w:pPr>
    </w:p>
    <w:p w:rsidR="00D31A79" w:rsidRDefault="00D31A79" w:rsidP="00D31A79">
      <w:pPr>
        <w:tabs>
          <w:tab w:val="left" w:pos="3585"/>
        </w:tabs>
        <w:jc w:val="both"/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Укладач: </w:t>
      </w:r>
      <w:r>
        <w:rPr>
          <w:sz w:val="28"/>
          <w:szCs w:val="28"/>
          <w:lang w:val="uk-UA"/>
        </w:rPr>
        <w:t>канд. техн. наук С. В.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Шаповал </w:t>
      </w: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Рецензенти:</w:t>
      </w:r>
    </w:p>
    <w:p w:rsidR="00D31A79" w:rsidRDefault="00D31A79" w:rsidP="00D31A79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А. А. </w:t>
      </w:r>
      <w:proofErr w:type="spellStart"/>
      <w:r>
        <w:rPr>
          <w:sz w:val="28"/>
          <w:lang w:val="uk-UA"/>
        </w:rPr>
        <w:t>Жигло</w:t>
      </w:r>
      <w:proofErr w:type="spellEnd"/>
      <w:r>
        <w:rPr>
          <w:sz w:val="28"/>
          <w:lang w:val="uk-UA"/>
        </w:rPr>
        <w:t xml:space="preserve">, </w:t>
      </w:r>
      <w:r w:rsidRPr="005C0B94">
        <w:rPr>
          <w:sz w:val="28"/>
          <w:lang w:val="uk-UA"/>
        </w:rPr>
        <w:t>канд</w:t>
      </w:r>
      <w:r>
        <w:rPr>
          <w:sz w:val="28"/>
          <w:lang w:val="uk-UA"/>
        </w:rPr>
        <w:t>идат</w:t>
      </w:r>
      <w:r w:rsidRPr="005C0B94">
        <w:rPr>
          <w:sz w:val="28"/>
          <w:lang w:val="uk-UA"/>
        </w:rPr>
        <w:t xml:space="preserve"> техн</w:t>
      </w:r>
      <w:r>
        <w:rPr>
          <w:sz w:val="28"/>
          <w:lang w:val="uk-UA"/>
        </w:rPr>
        <w:t>ічних</w:t>
      </w:r>
      <w:r w:rsidRPr="005C0B94">
        <w:rPr>
          <w:sz w:val="28"/>
          <w:lang w:val="uk-UA"/>
        </w:rPr>
        <w:t xml:space="preserve"> наук</w:t>
      </w:r>
      <w:r>
        <w:rPr>
          <w:sz w:val="28"/>
          <w:lang w:val="uk-UA"/>
        </w:rPr>
        <w:t>,</w:t>
      </w:r>
      <w:r w:rsidRPr="005C0B9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Харківського національного університету міського господарства імені О. М. Бекетова;</w:t>
      </w:r>
    </w:p>
    <w:p w:rsidR="00D31A79" w:rsidRDefault="00D31A79" w:rsidP="00D31A79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D31A79" w:rsidRDefault="00D31A79" w:rsidP="00D31A79">
      <w:pPr>
        <w:tabs>
          <w:tab w:val="left" w:pos="3585"/>
        </w:tabs>
        <w:jc w:val="both"/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  <w:r>
        <w:rPr>
          <w:sz w:val="28"/>
          <w:lang w:val="uk-UA"/>
        </w:rPr>
        <w:t xml:space="preserve">Рекомендовано кафедрою ТБВ та БМ, протокол №  1  від 31.08. 2017 р. </w:t>
      </w: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D31A79" w:rsidRDefault="00D31A79" w:rsidP="00D31A79">
      <w:pPr>
        <w:tabs>
          <w:tab w:val="left" w:pos="3585"/>
        </w:tabs>
        <w:rPr>
          <w:sz w:val="28"/>
          <w:lang w:val="uk-UA"/>
        </w:rPr>
      </w:pPr>
    </w:p>
    <w:p w:rsidR="00461D10" w:rsidRPr="00D31A79" w:rsidRDefault="00461D10" w:rsidP="00D31A79"/>
    <w:sectPr w:rsidR="00461D10" w:rsidRPr="00D3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6"/>
    <w:rsid w:val="00137F25"/>
    <w:rsid w:val="00325ACC"/>
    <w:rsid w:val="00461D10"/>
    <w:rsid w:val="006A7D9E"/>
    <w:rsid w:val="008B7DF6"/>
    <w:rsid w:val="008E39E2"/>
    <w:rsid w:val="00AB49DA"/>
    <w:rsid w:val="00B25A36"/>
    <w:rsid w:val="00D16EE9"/>
    <w:rsid w:val="00D31A79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2017-10-05T09:05:00Z</dcterms:created>
  <dcterms:modified xsi:type="dcterms:W3CDTF">2017-10-27T07:49:00Z</dcterms:modified>
</cp:coreProperties>
</file>