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B" w:rsidRPr="00745D1E" w:rsidRDefault="0064466B" w:rsidP="0064466B">
      <w:pPr>
        <w:spacing w:after="15" w:line="248" w:lineRule="auto"/>
        <w:ind w:left="1628" w:right="55" w:hanging="10"/>
      </w:pPr>
      <w:r w:rsidRPr="00745D1E">
        <w:rPr>
          <w:b/>
        </w:rPr>
        <w:t xml:space="preserve">МІНІСТЕРСТВО ОСВІТИ І НАУКИ УКРАЇНИ </w:t>
      </w:r>
    </w:p>
    <w:p w:rsidR="0064466B" w:rsidRPr="00745D1E" w:rsidRDefault="0064466B" w:rsidP="0064466B">
      <w:pPr>
        <w:spacing w:after="98" w:line="259" w:lineRule="auto"/>
        <w:ind w:right="31"/>
        <w:jc w:val="center"/>
      </w:pPr>
      <w:r w:rsidRPr="00745D1E">
        <w:rPr>
          <w:b/>
          <w:sz w:val="16"/>
        </w:rPr>
        <w:t xml:space="preserve"> </w:t>
      </w:r>
    </w:p>
    <w:p w:rsidR="0064466B" w:rsidRPr="00745D1E" w:rsidRDefault="0064466B" w:rsidP="0064466B">
      <w:pPr>
        <w:spacing w:after="15" w:line="248" w:lineRule="auto"/>
        <w:ind w:left="1324" w:right="55" w:hanging="10"/>
      </w:pPr>
      <w:r w:rsidRPr="00745D1E">
        <w:rPr>
          <w:b/>
        </w:rPr>
        <w:t xml:space="preserve">ХАРКІВСЬКИЙ НАЦІОНАЛЬНИЙ УНІВЕРСИТЕТ  </w:t>
      </w:r>
    </w:p>
    <w:p w:rsidR="0064466B" w:rsidRPr="00745D1E" w:rsidRDefault="0064466B" w:rsidP="0064466B">
      <w:pPr>
        <w:spacing w:after="189" w:line="248" w:lineRule="auto"/>
        <w:ind w:left="4962" w:right="1122" w:hanging="3840"/>
      </w:pPr>
      <w:r w:rsidRPr="00745D1E">
        <w:rPr>
          <w:b/>
        </w:rPr>
        <w:t xml:space="preserve">МІСЬКОГО ГОСПОДАРСТВА </w:t>
      </w:r>
      <w:proofErr w:type="spellStart"/>
      <w:r w:rsidRPr="00745D1E">
        <w:rPr>
          <w:b/>
        </w:rPr>
        <w:t>імені</w:t>
      </w:r>
      <w:proofErr w:type="spellEnd"/>
      <w:r w:rsidRPr="00745D1E">
        <w:rPr>
          <w:b/>
        </w:rPr>
        <w:t xml:space="preserve"> О. М. БЕКЕТОВА  </w:t>
      </w:r>
    </w:p>
    <w:p w:rsidR="0064466B" w:rsidRPr="00745D1E" w:rsidRDefault="0064466B" w:rsidP="0064466B">
      <w:pPr>
        <w:spacing w:after="172" w:line="259" w:lineRule="auto"/>
        <w:ind w:left="568"/>
        <w:jc w:val="center"/>
      </w:pPr>
      <w:r w:rsidRPr="00745D1E">
        <w:rPr>
          <w:b/>
        </w:rPr>
        <w:t xml:space="preserve"> </w:t>
      </w:r>
    </w:p>
    <w:p w:rsidR="0064466B" w:rsidRPr="00745D1E" w:rsidRDefault="0064466B" w:rsidP="0064466B">
      <w:pPr>
        <w:spacing w:after="172" w:line="259" w:lineRule="auto"/>
        <w:ind w:left="568"/>
        <w:jc w:val="center"/>
      </w:pPr>
      <w:r w:rsidRPr="00745D1E">
        <w:rPr>
          <w:b/>
        </w:rPr>
        <w:t xml:space="preserve"> </w:t>
      </w:r>
    </w:p>
    <w:p w:rsidR="0064466B" w:rsidRPr="00745D1E" w:rsidRDefault="0064466B" w:rsidP="0064466B">
      <w:pPr>
        <w:spacing w:after="173" w:line="259" w:lineRule="auto"/>
        <w:ind w:left="568"/>
        <w:jc w:val="center"/>
      </w:pPr>
      <w:r w:rsidRPr="00745D1E">
        <w:rPr>
          <w:b/>
        </w:rPr>
        <w:t xml:space="preserve"> </w:t>
      </w:r>
    </w:p>
    <w:p w:rsidR="0064466B" w:rsidRPr="0064466B" w:rsidRDefault="0064466B" w:rsidP="0064466B">
      <w:pPr>
        <w:spacing w:after="15" w:line="248" w:lineRule="auto"/>
        <w:ind w:left="851" w:right="55" w:hanging="10"/>
        <w:rPr>
          <w:lang w:val="uk-UA"/>
        </w:rPr>
      </w:pPr>
      <w:r w:rsidRPr="00745D1E">
        <w:rPr>
          <w:b/>
          <w:lang w:val="uk-UA"/>
        </w:rPr>
        <w:t xml:space="preserve">                                             М</w:t>
      </w:r>
      <w:r w:rsidRPr="0064466B">
        <w:rPr>
          <w:b/>
          <w:lang w:val="uk-UA"/>
        </w:rPr>
        <w:t xml:space="preserve">. </w:t>
      </w:r>
      <w:r w:rsidRPr="00745D1E">
        <w:rPr>
          <w:b/>
          <w:lang w:val="uk-UA"/>
        </w:rPr>
        <w:t>Ю</w:t>
      </w:r>
      <w:r w:rsidRPr="0064466B">
        <w:rPr>
          <w:b/>
          <w:lang w:val="uk-UA"/>
        </w:rPr>
        <w:t xml:space="preserve">. </w:t>
      </w:r>
      <w:r w:rsidRPr="00745D1E">
        <w:rPr>
          <w:b/>
          <w:lang w:val="uk-UA"/>
        </w:rPr>
        <w:t>КАРПУШЕНКО</w:t>
      </w:r>
    </w:p>
    <w:p w:rsidR="0064466B" w:rsidRPr="0064466B" w:rsidRDefault="0064466B" w:rsidP="0064466B">
      <w:pPr>
        <w:pStyle w:val="7"/>
        <w:spacing w:after="12"/>
        <w:rPr>
          <w:rFonts w:ascii="Times New Roman" w:hAnsi="Times New Roman"/>
          <w:lang w:val="uk-UA"/>
        </w:rPr>
      </w:pPr>
    </w:p>
    <w:p w:rsidR="0064466B" w:rsidRPr="0064466B" w:rsidRDefault="0064466B" w:rsidP="0064466B">
      <w:pPr>
        <w:spacing w:after="172" w:line="259" w:lineRule="auto"/>
        <w:ind w:left="3968"/>
        <w:jc w:val="center"/>
        <w:rPr>
          <w:lang w:val="uk-UA"/>
        </w:rPr>
      </w:pPr>
    </w:p>
    <w:p w:rsidR="0064466B" w:rsidRPr="0064466B" w:rsidRDefault="0064466B" w:rsidP="0064466B">
      <w:pPr>
        <w:spacing w:after="289" w:line="259" w:lineRule="auto"/>
        <w:ind w:left="568"/>
        <w:rPr>
          <w:lang w:val="uk-UA"/>
        </w:rPr>
      </w:pPr>
      <w:r w:rsidRPr="0064466B">
        <w:rPr>
          <w:lang w:val="uk-UA"/>
        </w:rPr>
        <w:t xml:space="preserve"> </w:t>
      </w:r>
    </w:p>
    <w:p w:rsidR="0064466B" w:rsidRPr="00745D1E" w:rsidRDefault="0064466B" w:rsidP="0064466B">
      <w:pPr>
        <w:spacing w:line="259" w:lineRule="auto"/>
        <w:ind w:left="774" w:hanging="10"/>
        <w:jc w:val="center"/>
        <w:rPr>
          <w:b/>
          <w:sz w:val="40"/>
          <w:lang w:val="uk-UA"/>
        </w:rPr>
      </w:pPr>
      <w:r w:rsidRPr="00745D1E">
        <w:rPr>
          <w:b/>
          <w:sz w:val="40"/>
          <w:lang w:val="uk-UA"/>
        </w:rPr>
        <w:t>ОБЛІК ОПЕРАЦІЙ В ІНОЗЕМНІЙ ВАЛЮТІ У ЗОВНІШНЬОЕКОНОМІЧНІЙ ДІЯЛЬНОСТІ</w:t>
      </w:r>
    </w:p>
    <w:p w:rsidR="0064466B" w:rsidRPr="00745D1E" w:rsidRDefault="0064466B" w:rsidP="0064466B">
      <w:pPr>
        <w:spacing w:line="259" w:lineRule="auto"/>
        <w:ind w:left="774" w:hanging="10"/>
        <w:jc w:val="center"/>
        <w:rPr>
          <w:b/>
          <w:sz w:val="40"/>
          <w:lang w:val="uk-UA"/>
        </w:rPr>
      </w:pPr>
    </w:p>
    <w:p w:rsidR="0064466B" w:rsidRPr="00745D1E" w:rsidRDefault="0064466B" w:rsidP="0064466B">
      <w:pPr>
        <w:spacing w:line="259" w:lineRule="auto"/>
        <w:ind w:left="774" w:hanging="10"/>
        <w:jc w:val="center"/>
        <w:rPr>
          <w:b/>
          <w:sz w:val="40"/>
          <w:lang w:val="uk-UA"/>
        </w:rPr>
      </w:pPr>
    </w:p>
    <w:p w:rsidR="0064466B" w:rsidRPr="00745D1E" w:rsidRDefault="0064466B" w:rsidP="0064466B">
      <w:pPr>
        <w:spacing w:line="259" w:lineRule="auto"/>
        <w:ind w:left="774" w:hanging="10"/>
        <w:jc w:val="center"/>
        <w:rPr>
          <w:b/>
          <w:sz w:val="40"/>
          <w:lang w:val="uk-UA"/>
        </w:rPr>
      </w:pPr>
    </w:p>
    <w:p w:rsidR="0064466B" w:rsidRPr="0064466B" w:rsidRDefault="0064466B" w:rsidP="0064466B">
      <w:pPr>
        <w:spacing w:after="173" w:line="259" w:lineRule="auto"/>
        <w:ind w:left="568"/>
        <w:jc w:val="center"/>
        <w:rPr>
          <w:lang w:val="uk-UA"/>
        </w:rPr>
      </w:pPr>
      <w:r w:rsidRPr="0064466B">
        <w:rPr>
          <w:i/>
          <w:lang w:val="uk-UA"/>
        </w:rPr>
        <w:t xml:space="preserve"> </w:t>
      </w:r>
    </w:p>
    <w:p w:rsidR="0064466B" w:rsidRPr="00745D1E" w:rsidRDefault="0064466B" w:rsidP="0064466B">
      <w:pPr>
        <w:spacing w:after="184" w:line="249" w:lineRule="auto"/>
        <w:ind w:left="724" w:right="218" w:hanging="10"/>
        <w:jc w:val="center"/>
      </w:pPr>
      <w:r w:rsidRPr="00745D1E">
        <w:rPr>
          <w:b/>
        </w:rPr>
        <w:t xml:space="preserve">НАВЧАЛЬНИЙ ПОСІБНИК  </w:t>
      </w:r>
    </w:p>
    <w:p w:rsidR="0064466B" w:rsidRPr="00745D1E" w:rsidRDefault="0064466B" w:rsidP="0064466B">
      <w:pPr>
        <w:spacing w:after="209" w:line="259" w:lineRule="auto"/>
        <w:ind w:left="568"/>
        <w:jc w:val="center"/>
      </w:pPr>
      <w:r w:rsidRPr="00745D1E">
        <w:rPr>
          <w:b/>
        </w:rPr>
        <w:t xml:space="preserve"> </w:t>
      </w:r>
    </w:p>
    <w:p w:rsidR="0064466B" w:rsidRPr="00745D1E" w:rsidRDefault="0064466B" w:rsidP="0064466B">
      <w:pPr>
        <w:pStyle w:val="7"/>
        <w:spacing w:after="167" w:line="259" w:lineRule="auto"/>
        <w:ind w:left="499"/>
        <w:rPr>
          <w:rFonts w:ascii="Times New Roman" w:hAnsi="Times New Roman"/>
        </w:rPr>
      </w:pPr>
      <w:r w:rsidRPr="00745D1E">
        <w:rPr>
          <w:rFonts w:ascii="Times New Roman" w:hAnsi="Times New Roman"/>
          <w:b/>
          <w:sz w:val="32"/>
        </w:rPr>
        <w:t xml:space="preserve">Рекомендовано </w:t>
      </w:r>
      <w:proofErr w:type="spellStart"/>
      <w:r w:rsidRPr="00745D1E">
        <w:rPr>
          <w:rFonts w:ascii="Times New Roman" w:hAnsi="Times New Roman"/>
          <w:b/>
          <w:sz w:val="32"/>
        </w:rPr>
        <w:t>Міністерством</w:t>
      </w:r>
      <w:proofErr w:type="spellEnd"/>
      <w:r w:rsidRPr="00745D1E">
        <w:rPr>
          <w:rFonts w:ascii="Times New Roman" w:hAnsi="Times New Roman"/>
          <w:b/>
          <w:sz w:val="32"/>
        </w:rPr>
        <w:t xml:space="preserve"> </w:t>
      </w:r>
      <w:proofErr w:type="spellStart"/>
      <w:r w:rsidRPr="00745D1E">
        <w:rPr>
          <w:rFonts w:ascii="Times New Roman" w:hAnsi="Times New Roman"/>
          <w:b/>
          <w:sz w:val="32"/>
        </w:rPr>
        <w:t>освіти</w:t>
      </w:r>
      <w:proofErr w:type="spellEnd"/>
      <w:r w:rsidRPr="00745D1E">
        <w:rPr>
          <w:rFonts w:ascii="Times New Roman" w:hAnsi="Times New Roman"/>
          <w:b/>
          <w:sz w:val="32"/>
        </w:rPr>
        <w:t xml:space="preserve"> і науки </w:t>
      </w:r>
      <w:proofErr w:type="spellStart"/>
      <w:r w:rsidRPr="00745D1E">
        <w:rPr>
          <w:rFonts w:ascii="Times New Roman" w:hAnsi="Times New Roman"/>
          <w:b/>
          <w:sz w:val="32"/>
        </w:rPr>
        <w:t>України</w:t>
      </w:r>
      <w:proofErr w:type="spellEnd"/>
      <w:r w:rsidRPr="00745D1E">
        <w:rPr>
          <w:rFonts w:ascii="Times New Roman" w:hAnsi="Times New Roman"/>
          <w:b/>
          <w:sz w:val="32"/>
        </w:rPr>
        <w:t xml:space="preserve"> </w:t>
      </w:r>
    </w:p>
    <w:p w:rsidR="0064466B" w:rsidRPr="00745D1E" w:rsidRDefault="0064466B" w:rsidP="0064466B">
      <w:pPr>
        <w:spacing w:after="126" w:line="259" w:lineRule="auto"/>
        <w:ind w:left="568"/>
      </w:pPr>
      <w:r w:rsidRPr="00745D1E">
        <w:rPr>
          <w:sz w:val="32"/>
        </w:rPr>
        <w:t xml:space="preserve"> </w:t>
      </w:r>
    </w:p>
    <w:p w:rsidR="0064466B" w:rsidRDefault="0064466B" w:rsidP="0064466B">
      <w:pPr>
        <w:spacing w:after="172" w:line="259" w:lineRule="auto"/>
        <w:ind w:left="568"/>
      </w:pPr>
      <w:r w:rsidRPr="00745D1E">
        <w:t xml:space="preserve"> </w:t>
      </w:r>
    </w:p>
    <w:p w:rsidR="0064466B" w:rsidRPr="00745D1E" w:rsidRDefault="0064466B" w:rsidP="0064466B">
      <w:pPr>
        <w:spacing w:after="172" w:line="259" w:lineRule="auto"/>
        <w:ind w:left="568"/>
      </w:pPr>
    </w:p>
    <w:p w:rsidR="0064466B" w:rsidRPr="00745D1E" w:rsidRDefault="0064466B" w:rsidP="0064466B">
      <w:pPr>
        <w:spacing w:after="172" w:line="259" w:lineRule="auto"/>
        <w:ind w:left="568"/>
      </w:pPr>
      <w:r w:rsidRPr="00745D1E">
        <w:t xml:space="preserve"> </w:t>
      </w:r>
    </w:p>
    <w:p w:rsidR="0064466B" w:rsidRPr="00745D1E" w:rsidRDefault="0064466B" w:rsidP="0064466B">
      <w:pPr>
        <w:spacing w:after="172" w:line="259" w:lineRule="auto"/>
        <w:ind w:left="568"/>
      </w:pPr>
      <w:r w:rsidRPr="00745D1E">
        <w:t xml:space="preserve"> </w:t>
      </w:r>
    </w:p>
    <w:p w:rsidR="0064466B" w:rsidRPr="00745D1E" w:rsidRDefault="0064466B" w:rsidP="0064466B">
      <w:pPr>
        <w:spacing w:after="177" w:line="259" w:lineRule="auto"/>
        <w:ind w:left="568"/>
      </w:pPr>
      <w:r w:rsidRPr="00745D1E">
        <w:t xml:space="preserve"> </w:t>
      </w:r>
    </w:p>
    <w:p w:rsidR="0064466B" w:rsidRPr="00745D1E" w:rsidRDefault="0064466B" w:rsidP="0064466B">
      <w:pPr>
        <w:pStyle w:val="8"/>
        <w:spacing w:after="12"/>
        <w:ind w:left="724" w:right="785"/>
        <w:jc w:val="center"/>
        <w:rPr>
          <w:rFonts w:ascii="Times New Roman" w:hAnsi="Times New Roman"/>
        </w:rPr>
      </w:pPr>
      <w:proofErr w:type="spellStart"/>
      <w:r w:rsidRPr="00745D1E">
        <w:rPr>
          <w:rFonts w:ascii="Times New Roman" w:hAnsi="Times New Roman"/>
          <w:b/>
          <w:i w:val="0"/>
        </w:rPr>
        <w:t>Харків</w:t>
      </w:r>
      <w:proofErr w:type="spellEnd"/>
      <w:r w:rsidRPr="00745D1E">
        <w:rPr>
          <w:rFonts w:ascii="Times New Roman" w:hAnsi="Times New Roman"/>
          <w:b/>
          <w:i w:val="0"/>
        </w:rPr>
        <w:t xml:space="preserve"> ХНУМГ </w:t>
      </w:r>
      <w:proofErr w:type="spellStart"/>
      <w:r w:rsidRPr="00745D1E">
        <w:rPr>
          <w:rFonts w:ascii="Times New Roman" w:hAnsi="Times New Roman"/>
          <w:b/>
          <w:i w:val="0"/>
        </w:rPr>
        <w:t>ім</w:t>
      </w:r>
      <w:proofErr w:type="spellEnd"/>
      <w:r w:rsidRPr="00745D1E">
        <w:rPr>
          <w:rFonts w:ascii="Times New Roman" w:hAnsi="Times New Roman"/>
          <w:b/>
          <w:i w:val="0"/>
        </w:rPr>
        <w:t>. О. М. Бекетова</w:t>
      </w:r>
    </w:p>
    <w:p w:rsidR="0064466B" w:rsidRPr="00745D1E" w:rsidRDefault="0064466B" w:rsidP="0064466B">
      <w:pPr>
        <w:spacing w:line="259" w:lineRule="auto"/>
        <w:ind w:left="78" w:right="138" w:hanging="10"/>
        <w:jc w:val="center"/>
      </w:pPr>
      <w:r w:rsidRPr="00745D1E">
        <w:rPr>
          <w:b/>
        </w:rPr>
        <w:t xml:space="preserve">2017 </w:t>
      </w:r>
    </w:p>
    <w:p w:rsidR="0064466B" w:rsidRDefault="0064466B" w:rsidP="0064466B">
      <w:pPr>
        <w:spacing w:after="16" w:line="248" w:lineRule="auto"/>
        <w:ind w:left="10" w:hanging="10"/>
      </w:pPr>
    </w:p>
    <w:p w:rsidR="0064466B" w:rsidRDefault="0064466B" w:rsidP="0064466B">
      <w:pPr>
        <w:spacing w:after="16" w:line="248" w:lineRule="auto"/>
        <w:ind w:left="10" w:hanging="10"/>
      </w:pPr>
    </w:p>
    <w:p w:rsidR="0064466B" w:rsidRDefault="0064466B" w:rsidP="0064466B">
      <w:pPr>
        <w:spacing w:after="16" w:line="248" w:lineRule="auto"/>
        <w:ind w:left="10" w:hanging="10"/>
      </w:pPr>
    </w:p>
    <w:p w:rsidR="0064466B" w:rsidRDefault="0064466B" w:rsidP="0064466B">
      <w:pPr>
        <w:rPr>
          <w:lang w:val="uk-UA"/>
        </w:rPr>
      </w:pPr>
    </w:p>
    <w:p w:rsidR="0064466B" w:rsidRPr="00483B67" w:rsidRDefault="0064466B" w:rsidP="0064466B">
      <w:pPr>
        <w:rPr>
          <w:lang w:val="uk-UA"/>
        </w:rPr>
      </w:pPr>
      <w:r w:rsidRPr="00483B67">
        <w:rPr>
          <w:lang w:val="uk-UA"/>
        </w:rPr>
        <w:lastRenderedPageBreak/>
        <w:t>УДК 657</w:t>
      </w:r>
    </w:p>
    <w:p w:rsidR="0064466B" w:rsidRPr="00483B67" w:rsidRDefault="0064466B" w:rsidP="0064466B">
      <w:pPr>
        <w:rPr>
          <w:lang w:val="uk-UA"/>
        </w:rPr>
      </w:pPr>
      <w:r w:rsidRPr="00483B67">
        <w:rPr>
          <w:lang w:val="uk-UA"/>
        </w:rPr>
        <w:t>ББК 65.9 (2)</w:t>
      </w:r>
      <w:smartTag w:uri="urn:schemas-microsoft-com:office:smarttags" w:element="metricconverter">
        <w:smartTagPr>
          <w:attr w:name="ProductID" w:val="26 М"/>
        </w:smartTagPr>
        <w:r w:rsidRPr="00483B67">
          <w:rPr>
            <w:lang w:val="uk-UA"/>
          </w:rPr>
          <w:t>26 М</w:t>
        </w:r>
      </w:smartTag>
      <w:r w:rsidRPr="00483B67">
        <w:rPr>
          <w:lang w:val="uk-UA"/>
        </w:rPr>
        <w:t xml:space="preserve"> 18</w:t>
      </w:r>
    </w:p>
    <w:p w:rsidR="0064466B" w:rsidRPr="001A5987" w:rsidRDefault="0064466B" w:rsidP="0064466B">
      <w:pPr>
        <w:spacing w:after="171" w:line="259" w:lineRule="auto"/>
        <w:ind w:left="10" w:right="71" w:hanging="10"/>
        <w:jc w:val="center"/>
        <w:rPr>
          <w:lang w:val="uk-UA"/>
        </w:rPr>
      </w:pPr>
      <w:r w:rsidRPr="001A5987">
        <w:rPr>
          <w:b/>
          <w:i/>
          <w:lang w:val="uk-UA"/>
        </w:rPr>
        <w:t xml:space="preserve">Рецензенти: </w:t>
      </w:r>
    </w:p>
    <w:p w:rsidR="0064466B" w:rsidRPr="0091289D" w:rsidRDefault="0064466B" w:rsidP="0064466B">
      <w:pPr>
        <w:rPr>
          <w:lang w:val="uk-UA"/>
        </w:rPr>
      </w:pPr>
      <w:r w:rsidRPr="001A5987">
        <w:rPr>
          <w:b/>
          <w:i/>
          <w:lang w:val="uk-UA"/>
        </w:rPr>
        <w:t xml:space="preserve">Пилипенко А.А., </w:t>
      </w:r>
      <w:r w:rsidRPr="001A5987">
        <w:rPr>
          <w:lang w:val="uk-UA"/>
        </w:rPr>
        <w:t xml:space="preserve">доктор економічних наук, професор, завідувач кафедри </w:t>
      </w:r>
      <w:r w:rsidRPr="0091289D">
        <w:rPr>
          <w:lang w:val="uk-UA"/>
        </w:rPr>
        <w:t xml:space="preserve">бухгалтерського обліку ХНЕУ  ім. Семена </w:t>
      </w:r>
      <w:proofErr w:type="spellStart"/>
      <w:r w:rsidRPr="0091289D">
        <w:rPr>
          <w:lang w:val="uk-UA"/>
        </w:rPr>
        <w:t>Кузнеця</w:t>
      </w:r>
      <w:proofErr w:type="spellEnd"/>
      <w:r w:rsidRPr="0091289D">
        <w:rPr>
          <w:lang w:val="uk-UA"/>
        </w:rPr>
        <w:t xml:space="preserve">                   </w:t>
      </w:r>
    </w:p>
    <w:p w:rsidR="0064466B" w:rsidRPr="001A5987" w:rsidRDefault="0064466B" w:rsidP="0064466B">
      <w:pPr>
        <w:ind w:left="-14" w:right="57"/>
        <w:rPr>
          <w:color w:val="000000"/>
          <w:shd w:val="clear" w:color="auto" w:fill="FFFFFF"/>
          <w:lang w:val="uk-UA"/>
        </w:rPr>
      </w:pPr>
      <w:proofErr w:type="spellStart"/>
      <w:r w:rsidRPr="001A5987">
        <w:rPr>
          <w:b/>
          <w:i/>
          <w:lang w:val="uk-UA"/>
        </w:rPr>
        <w:t>Давидюк</w:t>
      </w:r>
      <w:proofErr w:type="spellEnd"/>
      <w:r w:rsidRPr="001A5987">
        <w:rPr>
          <w:b/>
          <w:i/>
          <w:lang w:val="uk-UA"/>
        </w:rPr>
        <w:t xml:space="preserve"> Т.В.,</w:t>
      </w:r>
      <w:r w:rsidRPr="001A5987">
        <w:rPr>
          <w:rStyle w:val="apple-converted-space"/>
          <w:color w:val="000000"/>
          <w:shd w:val="clear" w:color="auto" w:fill="FFFFFF"/>
        </w:rPr>
        <w:t> </w:t>
      </w:r>
      <w:r w:rsidRPr="001A5987">
        <w:rPr>
          <w:lang w:val="uk-UA"/>
        </w:rPr>
        <w:t>доктор економічних наук</w:t>
      </w:r>
      <w:r w:rsidRPr="001A5987">
        <w:rPr>
          <w:color w:val="000000"/>
          <w:shd w:val="clear" w:color="auto" w:fill="FFFFFF"/>
          <w:lang w:val="uk-UA"/>
        </w:rPr>
        <w:t xml:space="preserve"> професор кафедри економічного аналізу та обліку Національного технічного університету "Харківський політехнічний інститут"</w:t>
      </w:r>
    </w:p>
    <w:p w:rsidR="0064466B" w:rsidRPr="001A5987" w:rsidRDefault="0064466B" w:rsidP="0064466B">
      <w:pPr>
        <w:rPr>
          <w:b/>
          <w:i/>
          <w:lang w:val="uk-UA"/>
        </w:rPr>
      </w:pPr>
      <w:proofErr w:type="spellStart"/>
      <w:r w:rsidRPr="001A5987">
        <w:rPr>
          <w:b/>
          <w:i/>
          <w:lang w:val="uk-UA"/>
        </w:rPr>
        <w:t>Гнилицька</w:t>
      </w:r>
      <w:proofErr w:type="spellEnd"/>
      <w:r w:rsidRPr="001A5987">
        <w:rPr>
          <w:b/>
          <w:i/>
          <w:lang w:val="uk-UA"/>
        </w:rPr>
        <w:t xml:space="preserve"> Л.В., </w:t>
      </w:r>
      <w:r w:rsidRPr="001A5987">
        <w:rPr>
          <w:lang w:val="uk-UA"/>
        </w:rPr>
        <w:t>доктор економічних наук</w:t>
      </w:r>
      <w:r w:rsidRPr="001A5987">
        <w:rPr>
          <w:b/>
          <w:i/>
          <w:lang w:val="uk-UA"/>
        </w:rPr>
        <w:t xml:space="preserve">, </w:t>
      </w:r>
      <w:r w:rsidRPr="001A5987">
        <w:rPr>
          <w:lang w:val="uk-UA"/>
        </w:rPr>
        <w:t>професор</w:t>
      </w:r>
      <w:r w:rsidRPr="001A5987">
        <w:rPr>
          <w:b/>
          <w:i/>
          <w:lang w:val="uk-UA"/>
        </w:rPr>
        <w:t xml:space="preserve"> </w:t>
      </w:r>
      <w:r w:rsidRPr="001A5987">
        <w:rPr>
          <w:lang w:val="uk-UA"/>
        </w:rPr>
        <w:t>кафедри обліку</w:t>
      </w:r>
      <w:r>
        <w:rPr>
          <w:lang w:val="uk-UA"/>
        </w:rPr>
        <w:t xml:space="preserve"> і</w:t>
      </w:r>
      <w:r w:rsidRPr="001A5987">
        <w:rPr>
          <w:lang w:val="uk-UA"/>
        </w:rPr>
        <w:t xml:space="preserve"> оподаткування КНЕУ  ім. Вадима Гетьмана                                                                       </w:t>
      </w:r>
    </w:p>
    <w:p w:rsidR="0064466B" w:rsidRPr="00611074" w:rsidRDefault="0064466B" w:rsidP="0064466B">
      <w:pPr>
        <w:spacing w:after="99" w:line="259" w:lineRule="auto"/>
        <w:ind w:left="568"/>
      </w:pPr>
    </w:p>
    <w:p w:rsidR="0064466B" w:rsidRPr="0091289D" w:rsidRDefault="0064466B" w:rsidP="0064466B">
      <w:pPr>
        <w:pStyle w:val="9"/>
        <w:ind w:left="579" w:right="639"/>
        <w:jc w:val="both"/>
        <w:rPr>
          <w:rFonts w:ascii="Times New Roman" w:hAnsi="Times New Roman"/>
          <w:sz w:val="24"/>
          <w:szCs w:val="24"/>
          <w:lang w:val="uk-UA"/>
        </w:rPr>
      </w:pPr>
      <w:r w:rsidRPr="0091289D">
        <w:rPr>
          <w:rFonts w:ascii="Times New Roman" w:hAnsi="Times New Roman"/>
          <w:sz w:val="24"/>
          <w:szCs w:val="24"/>
        </w:rPr>
        <w:t xml:space="preserve">Рекомендовано </w:t>
      </w:r>
      <w:r w:rsidRPr="0091289D">
        <w:rPr>
          <w:rFonts w:ascii="Times New Roman" w:hAnsi="Times New Roman"/>
          <w:sz w:val="24"/>
          <w:szCs w:val="24"/>
          <w:lang w:val="uk-UA"/>
        </w:rPr>
        <w:t xml:space="preserve">рішенням вченої ради ХНУМГ ім. </w:t>
      </w:r>
      <w:proofErr w:type="spellStart"/>
      <w:r w:rsidRPr="0091289D">
        <w:rPr>
          <w:rFonts w:ascii="Times New Roman" w:hAnsi="Times New Roman"/>
          <w:sz w:val="24"/>
          <w:szCs w:val="24"/>
          <w:lang w:val="uk-UA"/>
        </w:rPr>
        <w:t>Бекетова</w:t>
      </w:r>
      <w:proofErr w:type="spellEnd"/>
      <w:r w:rsidRPr="0091289D">
        <w:rPr>
          <w:rFonts w:ascii="Times New Roman" w:hAnsi="Times New Roman"/>
          <w:sz w:val="24"/>
          <w:szCs w:val="24"/>
          <w:lang w:val="uk-UA"/>
        </w:rPr>
        <w:t>, протокол №13 від 30.06.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89D">
        <w:rPr>
          <w:rFonts w:ascii="Times New Roman" w:hAnsi="Times New Roman"/>
          <w:sz w:val="24"/>
          <w:szCs w:val="24"/>
          <w:lang w:val="uk-UA"/>
        </w:rPr>
        <w:t xml:space="preserve">2016 р. як навчальний посібник для студентів напряму підготовки 071 – Облік і оподаткування </w:t>
      </w:r>
    </w:p>
    <w:p w:rsidR="0064466B" w:rsidRDefault="0064466B" w:rsidP="0064466B">
      <w:pPr>
        <w:tabs>
          <w:tab w:val="center" w:pos="676"/>
          <w:tab w:val="center" w:pos="1966"/>
        </w:tabs>
        <w:spacing w:after="15" w:line="248" w:lineRule="auto"/>
        <w:rPr>
          <w:rFonts w:ascii="Calibri" w:eastAsia="Calibri" w:hAnsi="Calibri" w:cs="Calibri"/>
          <w:sz w:val="22"/>
          <w:lang w:val="uk-UA"/>
        </w:rPr>
      </w:pPr>
    </w:p>
    <w:p w:rsidR="0064466B" w:rsidRPr="00611074" w:rsidRDefault="0064466B" w:rsidP="0064466B">
      <w:pPr>
        <w:tabs>
          <w:tab w:val="center" w:pos="676"/>
          <w:tab w:val="center" w:pos="1966"/>
        </w:tabs>
        <w:spacing w:after="15" w:line="248" w:lineRule="auto"/>
        <w:rPr>
          <w:b/>
          <w:lang w:val="uk-UA"/>
        </w:rPr>
      </w:pPr>
      <w:r w:rsidRPr="00611074">
        <w:rPr>
          <w:rFonts w:ascii="Calibri" w:eastAsia="Calibri" w:hAnsi="Calibri" w:cs="Calibri"/>
          <w:sz w:val="22"/>
          <w:lang w:val="uk-UA"/>
        </w:rPr>
        <w:tab/>
      </w:r>
      <w:r w:rsidRPr="00611074">
        <w:rPr>
          <w:lang w:val="uk-UA"/>
        </w:rPr>
        <w:t xml:space="preserve"> </w:t>
      </w:r>
      <w:r w:rsidRPr="00611074">
        <w:rPr>
          <w:lang w:val="uk-UA"/>
        </w:rPr>
        <w:tab/>
      </w:r>
      <w:proofErr w:type="spellStart"/>
      <w:r w:rsidRPr="00611074">
        <w:rPr>
          <w:b/>
          <w:lang w:val="uk-UA"/>
        </w:rPr>
        <w:t>Карпушенко</w:t>
      </w:r>
      <w:proofErr w:type="spellEnd"/>
      <w:r w:rsidRPr="00611074">
        <w:rPr>
          <w:b/>
          <w:lang w:val="uk-UA"/>
        </w:rPr>
        <w:t xml:space="preserve"> М. Ю. </w:t>
      </w:r>
    </w:p>
    <w:p w:rsidR="0064466B" w:rsidRDefault="0064466B" w:rsidP="0064466B">
      <w:pPr>
        <w:spacing w:after="75"/>
        <w:ind w:left="1505" w:right="57"/>
      </w:pPr>
      <w:r w:rsidRPr="00611074">
        <w:rPr>
          <w:lang w:val="uk-UA"/>
        </w:rPr>
        <w:t>Обл</w:t>
      </w:r>
      <w:r>
        <w:rPr>
          <w:lang w:val="uk-UA"/>
        </w:rPr>
        <w:t>ік операцій в іноземній валюті у зовнішньоекономічній діяльності</w:t>
      </w:r>
      <w:r w:rsidRPr="0064466B">
        <w:rPr>
          <w:lang w:val="uk-UA"/>
        </w:rPr>
        <w:t xml:space="preserve">: </w:t>
      </w:r>
      <w:proofErr w:type="spellStart"/>
      <w:r w:rsidRPr="0064466B">
        <w:rPr>
          <w:lang w:val="uk-UA"/>
        </w:rPr>
        <w:t>навч</w:t>
      </w:r>
      <w:proofErr w:type="spellEnd"/>
      <w:r w:rsidRPr="0064466B">
        <w:rPr>
          <w:lang w:val="uk-UA"/>
        </w:rPr>
        <w:t xml:space="preserve">. посібник ;  Харків.  </w:t>
      </w:r>
      <w:proofErr w:type="spellStart"/>
      <w:r w:rsidRPr="0064466B">
        <w:rPr>
          <w:lang w:val="uk-UA"/>
        </w:rPr>
        <w:t>нац</w:t>
      </w:r>
      <w:proofErr w:type="spellEnd"/>
      <w:r w:rsidRPr="0064466B">
        <w:rPr>
          <w:lang w:val="uk-UA"/>
        </w:rPr>
        <w:t xml:space="preserve">.  ун-т  </w:t>
      </w:r>
      <w:proofErr w:type="spellStart"/>
      <w:r w:rsidRPr="0064466B">
        <w:rPr>
          <w:lang w:val="uk-UA"/>
        </w:rPr>
        <w:t>міськ</w:t>
      </w:r>
      <w:proofErr w:type="spellEnd"/>
      <w:r w:rsidRPr="0064466B">
        <w:rPr>
          <w:lang w:val="uk-UA"/>
        </w:rPr>
        <w:t xml:space="preserve">.  госп-ва  ім. О. М. </w:t>
      </w:r>
      <w:proofErr w:type="spellStart"/>
      <w:r w:rsidRPr="0064466B">
        <w:rPr>
          <w:lang w:val="uk-UA"/>
        </w:rPr>
        <w:t>Бекетова</w:t>
      </w:r>
      <w:proofErr w:type="spellEnd"/>
      <w:r w:rsidRPr="0064466B">
        <w:rPr>
          <w:lang w:val="uk-UA"/>
        </w:rPr>
        <w:t xml:space="preserve">. – Харків : ХНУМГ ім. </w:t>
      </w:r>
      <w:r>
        <w:t>О. М. Бекетова, 2017. – 25</w:t>
      </w:r>
      <w:r>
        <w:rPr>
          <w:lang w:val="uk-UA"/>
        </w:rPr>
        <w:t>3</w:t>
      </w:r>
      <w:r>
        <w:t xml:space="preserve"> с. </w:t>
      </w:r>
    </w:p>
    <w:p w:rsidR="0064466B" w:rsidRDefault="0064466B" w:rsidP="0064466B">
      <w:pPr>
        <w:spacing w:after="16" w:line="248" w:lineRule="auto"/>
        <w:ind w:left="1515" w:hanging="10"/>
      </w:pPr>
      <w:r w:rsidRPr="00737634">
        <w:rPr>
          <w:highlight w:val="yellow"/>
        </w:rPr>
        <w:t>ISBN 978-966-695-372-1</w:t>
      </w:r>
      <w:r>
        <w:t xml:space="preserve"> </w:t>
      </w:r>
    </w:p>
    <w:p w:rsidR="0064466B" w:rsidRPr="00483B67" w:rsidRDefault="0064466B" w:rsidP="0064466B">
      <w:pPr>
        <w:spacing w:line="300" w:lineRule="exact"/>
        <w:ind w:firstLine="840"/>
        <w:jc w:val="both"/>
        <w:rPr>
          <w:lang w:val="uk-UA"/>
        </w:rPr>
      </w:pPr>
      <w:r w:rsidRPr="00483B67">
        <w:rPr>
          <w:lang w:val="uk-UA"/>
        </w:rPr>
        <w:t xml:space="preserve">У </w:t>
      </w:r>
      <w:r>
        <w:rPr>
          <w:lang w:val="uk-UA"/>
        </w:rPr>
        <w:t xml:space="preserve">навчальному </w:t>
      </w:r>
      <w:r w:rsidRPr="00483B67">
        <w:rPr>
          <w:lang w:val="uk-UA"/>
        </w:rPr>
        <w:t xml:space="preserve">посібнику </w:t>
      </w:r>
      <w:r>
        <w:rPr>
          <w:lang w:val="uk-UA"/>
        </w:rPr>
        <w:t xml:space="preserve">розглядаються питання бухгалтерського  обліку експортних, імпортних, кредитних операцій, операцій по інвестуванню та операцій з давальницькою сировиною, а також інших операцій, що здійснюються підприємствами в іноземній валюті. Особливу увагу приділено питанням документального оформлення та державного регулювання валютних операцій. </w:t>
      </w:r>
      <w:r w:rsidRPr="00483B67">
        <w:rPr>
          <w:lang w:val="uk-UA"/>
        </w:rPr>
        <w:t xml:space="preserve">За структурою і змістом посібник відповідає вимогам галузевого стандарту Міністерства освіти і науки України для студентів, які навчаються за спеціальністю «Облік і </w:t>
      </w:r>
      <w:r>
        <w:rPr>
          <w:lang w:val="uk-UA"/>
        </w:rPr>
        <w:t>оподаткування</w:t>
      </w:r>
      <w:r w:rsidRPr="00483B67">
        <w:rPr>
          <w:lang w:val="uk-UA"/>
        </w:rPr>
        <w:t>».</w:t>
      </w:r>
    </w:p>
    <w:p w:rsidR="0064466B" w:rsidRPr="00483B67" w:rsidRDefault="0064466B" w:rsidP="0064466B">
      <w:pPr>
        <w:spacing w:line="300" w:lineRule="exact"/>
        <w:jc w:val="both"/>
        <w:rPr>
          <w:lang w:val="uk-UA"/>
        </w:rPr>
      </w:pPr>
      <w:r w:rsidRPr="00483B67">
        <w:rPr>
          <w:lang w:val="uk-UA"/>
        </w:rPr>
        <w:tab/>
        <w:t>Розрахований на студентів економічних спеціальностей вищих навчальних закладів III, IV рівнів акредитації, слухачів системи закладів післядипломної освіти, магістрів, а</w:t>
      </w:r>
      <w:r>
        <w:rPr>
          <w:lang w:val="uk-UA"/>
        </w:rPr>
        <w:t>спірантів, а також бухгалтерів-</w:t>
      </w:r>
      <w:r w:rsidRPr="00483B67">
        <w:rPr>
          <w:lang w:val="uk-UA"/>
        </w:rPr>
        <w:t>практиків і аудиторів.</w:t>
      </w:r>
    </w:p>
    <w:p w:rsidR="0064466B" w:rsidRPr="00483B67" w:rsidRDefault="0064466B" w:rsidP="0064466B">
      <w:pPr>
        <w:ind w:left="480"/>
        <w:jc w:val="both"/>
        <w:rPr>
          <w:lang w:val="uk-UA"/>
        </w:rPr>
      </w:pPr>
    </w:p>
    <w:p w:rsidR="0064466B" w:rsidRPr="00483B67" w:rsidRDefault="0064466B" w:rsidP="0064466B">
      <w:pPr>
        <w:ind w:left="7932"/>
        <w:rPr>
          <w:lang w:val="uk-UA"/>
        </w:rPr>
      </w:pPr>
      <w:r w:rsidRPr="00483B67">
        <w:rPr>
          <w:lang w:val="uk-UA"/>
        </w:rPr>
        <w:t>УДК 657</w:t>
      </w:r>
    </w:p>
    <w:p w:rsidR="0064466B" w:rsidRPr="00483B67" w:rsidRDefault="0064466B" w:rsidP="0064466B">
      <w:pPr>
        <w:ind w:left="7088" w:right="-1"/>
        <w:rPr>
          <w:lang w:val="uk-UA"/>
        </w:rPr>
      </w:pPr>
      <w:r w:rsidRPr="00483B67">
        <w:rPr>
          <w:lang w:val="uk-UA"/>
        </w:rPr>
        <w:t>ББК 65.9 (2)</w:t>
      </w:r>
      <w:smartTag w:uri="urn:schemas-microsoft-com:office:smarttags" w:element="metricconverter">
        <w:smartTagPr>
          <w:attr w:name="ProductID" w:val="26 М"/>
        </w:smartTagPr>
        <w:r w:rsidRPr="00483B67">
          <w:rPr>
            <w:lang w:val="uk-UA"/>
          </w:rPr>
          <w:t>26 М</w:t>
        </w:r>
      </w:smartTag>
      <w:r w:rsidRPr="00483B67">
        <w:rPr>
          <w:lang w:val="uk-UA"/>
        </w:rPr>
        <w:t xml:space="preserve"> 18</w:t>
      </w:r>
    </w:p>
    <w:p w:rsidR="0064466B" w:rsidRDefault="0064466B" w:rsidP="0064466B">
      <w:pPr>
        <w:spacing w:after="173" w:line="259" w:lineRule="auto"/>
        <w:jc w:val="right"/>
      </w:pPr>
      <w:r>
        <w:t xml:space="preserve"> </w:t>
      </w:r>
    </w:p>
    <w:p w:rsidR="0064466B" w:rsidRDefault="0064466B" w:rsidP="0064466B">
      <w:pPr>
        <w:spacing w:after="16" w:line="248" w:lineRule="auto"/>
        <w:ind w:left="4731" w:hanging="10"/>
      </w:pPr>
      <w:r>
        <w:t xml:space="preserve">   © </w:t>
      </w:r>
      <w:r>
        <w:rPr>
          <w:lang w:val="uk-UA"/>
        </w:rPr>
        <w:t>М</w:t>
      </w:r>
      <w:r>
        <w:t>.</w:t>
      </w:r>
      <w:r>
        <w:rPr>
          <w:lang w:val="uk-UA"/>
        </w:rPr>
        <w:t xml:space="preserve"> Ю</w:t>
      </w:r>
      <w:r>
        <w:t>. Ка</w:t>
      </w:r>
      <w:proofErr w:type="spellStart"/>
      <w:r>
        <w:rPr>
          <w:lang w:val="uk-UA"/>
        </w:rPr>
        <w:t>рпушенко</w:t>
      </w:r>
      <w:proofErr w:type="spellEnd"/>
      <w:r>
        <w:t>, 201</w:t>
      </w:r>
      <w:r>
        <w:rPr>
          <w:lang w:val="uk-UA"/>
        </w:rPr>
        <w:t>7</w:t>
      </w:r>
      <w:r>
        <w:t xml:space="preserve"> </w:t>
      </w:r>
    </w:p>
    <w:p w:rsidR="0064466B" w:rsidRDefault="0064466B" w:rsidP="0064466B">
      <w:pPr>
        <w:spacing w:after="16" w:line="248" w:lineRule="auto"/>
        <w:ind w:left="578" w:hanging="10"/>
      </w:pPr>
      <w:r w:rsidRPr="000E77C0">
        <w:rPr>
          <w:highlight w:val="yellow"/>
        </w:rPr>
        <w:t>ISBN 978-966-695-372-1</w:t>
      </w:r>
      <w:r>
        <w:t xml:space="preserve">          </w:t>
      </w:r>
      <w:r>
        <w:t xml:space="preserve">© ХНУМГ </w:t>
      </w:r>
      <w:proofErr w:type="spellStart"/>
      <w:r>
        <w:t>ім</w:t>
      </w:r>
      <w:proofErr w:type="spellEnd"/>
      <w:r>
        <w:t>. О. М. Бекетова, 201</w:t>
      </w:r>
      <w:r>
        <w:rPr>
          <w:lang w:val="uk-UA"/>
        </w:rPr>
        <w:t>7</w:t>
      </w:r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додатка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79160" cy="19050"/>
                <wp:effectExtent l="0" t="0" r="2540" b="0"/>
                <wp:docPr id="178552" name="Группа 178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160" cy="19050"/>
                          <a:chOff x="0" y="0"/>
                          <a:chExt cx="5979414" cy="19050"/>
                        </a:xfrm>
                      </wpg:grpSpPr>
                      <wps:wsp>
                        <wps:cNvPr id="192743" name="Shape 192743"/>
                        <wps:cNvSpPr/>
                        <wps:spPr>
                          <a:xfrm>
                            <a:off x="0" y="0"/>
                            <a:ext cx="597941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414" h="19050">
                                <a:moveTo>
                                  <a:pt x="0" y="0"/>
                                </a:moveTo>
                                <a:lnTo>
                                  <a:pt x="5979414" y="0"/>
                                </a:lnTo>
                                <a:lnTo>
                                  <a:pt x="597941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BBD87" id="Группа 178552" o:spid="_x0000_s1026" style="width:470.8pt;height:1.5pt;mso-position-horizontal-relative:char;mso-position-vertical-relative:line" coordsize="597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">
                <v:shape id="Shape 192743" o:spid="_x0000_s1027" style="position:absolute;width:59794;height:190;visibility:visible;mso-wrap-style:square;v-text-anchor:top" coordsize="597941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" path="m,l5979414,r,19050l,19050,,e" fillcolor="black" stroked="f" strokeweight="0">
                  <v:stroke miterlimit="83231f" joinstyle="miter"/>
                  <v:path arrowok="t" textboxrect="0,0,5979414,19050"/>
                </v:shape>
                <w10:anchorlock/>
              </v:group>
            </w:pict>
          </mc:Fallback>
        </mc:AlternateContent>
      </w:r>
    </w:p>
    <w:p w:rsidR="0064466B" w:rsidRDefault="0064466B" w:rsidP="0064466B">
      <w:pPr>
        <w:pStyle w:val="9"/>
        <w:spacing w:after="46"/>
        <w:ind w:left="579" w:right="71"/>
      </w:pPr>
      <w:proofErr w:type="spellStart"/>
      <w:r>
        <w:t>Навчальне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</w:p>
    <w:p w:rsidR="00805D4A" w:rsidRDefault="00805D4A">
      <w:bookmarkStart w:id="0" w:name="_GoBack"/>
      <w:bookmarkEnd w:id="0"/>
    </w:p>
    <w:sectPr w:rsidR="0080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B"/>
    <w:rsid w:val="0064466B"/>
    <w:rsid w:val="008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11642"/>
  <w15:chartTrackingRefBased/>
  <w15:docId w15:val="{DB3713BA-B2CB-41C3-BFA7-A15817F4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4466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4466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4466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446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446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4466B"/>
    <w:rPr>
      <w:rFonts w:ascii="Calibri Light" w:eastAsia="Times New Roman" w:hAnsi="Calibri Light" w:cs="Times New Roman"/>
      <w:lang w:eastAsia="ru-RU"/>
    </w:rPr>
  </w:style>
  <w:style w:type="character" w:customStyle="1" w:styleId="apple-converted-space">
    <w:name w:val="apple-converted-space"/>
    <w:basedOn w:val="a0"/>
    <w:rsid w:val="0064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2017-04-04T12:57:00Z</dcterms:created>
  <dcterms:modified xsi:type="dcterms:W3CDTF">2017-04-04T12:58:00Z</dcterms:modified>
</cp:coreProperties>
</file>