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65" w:rsidRPr="00F26B3B" w:rsidRDefault="00D72F69" w:rsidP="00FD5A5D">
      <w:pPr>
        <w:ind w:left="-567" w:firstLine="709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 w:rsidRPr="00F26B3B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351B5C" w:rsidRPr="00F26B3B">
        <w:rPr>
          <w:rFonts w:ascii="Times New Roman" w:hAnsi="Times New Roman" w:cs="Times New Roman"/>
          <w:b/>
          <w:sz w:val="32"/>
          <w:szCs w:val="32"/>
          <w:lang w:val="uk-UA"/>
        </w:rPr>
        <w:t>ініст</w:t>
      </w:r>
      <w:r w:rsidR="00FD5A5D" w:rsidRPr="00F26B3B">
        <w:rPr>
          <w:rFonts w:ascii="Times New Roman" w:hAnsi="Times New Roman" w:cs="Times New Roman"/>
          <w:b/>
          <w:sz w:val="32"/>
          <w:szCs w:val="32"/>
          <w:lang w:val="uk-UA"/>
        </w:rPr>
        <w:t>ерство освіти і науки України</w:t>
      </w:r>
    </w:p>
    <w:p w:rsidR="00FD5A5D" w:rsidRPr="00F26B3B" w:rsidRDefault="00FD5A5D" w:rsidP="00FD5A5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6B3B">
        <w:rPr>
          <w:rFonts w:ascii="Times New Roman" w:hAnsi="Times New Roman" w:cs="Times New Roman"/>
          <w:b/>
          <w:sz w:val="32"/>
          <w:szCs w:val="32"/>
          <w:lang w:val="uk-UA"/>
        </w:rPr>
        <w:t>Харківський національний університет міського господарства</w:t>
      </w:r>
    </w:p>
    <w:p w:rsidR="001B188A" w:rsidRPr="00F26B3B" w:rsidRDefault="00FD5A5D" w:rsidP="00FD5A5D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26B3B">
        <w:rPr>
          <w:rFonts w:ascii="Times New Roman" w:hAnsi="Times New Roman" w:cs="Times New Roman"/>
          <w:b/>
          <w:sz w:val="32"/>
          <w:szCs w:val="32"/>
          <w:lang w:val="uk-UA"/>
        </w:rPr>
        <w:t xml:space="preserve">імені О.М. </w:t>
      </w:r>
      <w:proofErr w:type="spellStart"/>
      <w:r w:rsidRPr="00F26B3B">
        <w:rPr>
          <w:rFonts w:ascii="Times New Roman" w:hAnsi="Times New Roman" w:cs="Times New Roman"/>
          <w:b/>
          <w:sz w:val="32"/>
          <w:szCs w:val="32"/>
          <w:lang w:val="uk-UA"/>
        </w:rPr>
        <w:t>Бекетова</w:t>
      </w:r>
      <w:proofErr w:type="spellEnd"/>
    </w:p>
    <w:p w:rsidR="001B188A" w:rsidRPr="00F26B3B" w:rsidRDefault="001B188A" w:rsidP="001B188A">
      <w:pPr>
        <w:ind w:left="-567" w:firstLine="709"/>
        <w:rPr>
          <w:rFonts w:ascii="Times New Roman" w:hAnsi="Times New Roman" w:cs="Times New Roman"/>
          <w:sz w:val="32"/>
          <w:szCs w:val="32"/>
        </w:rPr>
      </w:pPr>
    </w:p>
    <w:p w:rsidR="001B188A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B188A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B188A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B188A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B188A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</w:rPr>
      </w:pPr>
    </w:p>
    <w:p w:rsidR="001B188A" w:rsidRDefault="00FD5A5D" w:rsidP="00FD5A5D">
      <w:pPr>
        <w:ind w:left="-567" w:firstLine="709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FD5A5D">
        <w:rPr>
          <w:rFonts w:ascii="Times New Roman" w:hAnsi="Times New Roman" w:cs="Times New Roman"/>
          <w:b/>
          <w:sz w:val="40"/>
          <w:szCs w:val="40"/>
          <w:lang w:val="uk-UA"/>
        </w:rPr>
        <w:t>Проектування залізобетонних конструкцій</w:t>
      </w:r>
    </w:p>
    <w:p w:rsidR="00D8484C" w:rsidRDefault="00D8484C" w:rsidP="00D848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Конспект лекцій з курсу </w:t>
      </w:r>
    </w:p>
    <w:p w:rsidR="00D8484C" w:rsidRPr="00BF1203" w:rsidRDefault="00D8484C" w:rsidP="00D848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F1203">
        <w:rPr>
          <w:rFonts w:ascii="Times New Roman" w:hAnsi="Times New Roman" w:cs="Times New Roman"/>
          <w:b/>
          <w:sz w:val="36"/>
          <w:szCs w:val="36"/>
          <w:lang w:val="uk-UA"/>
        </w:rPr>
        <w:t>«Проектування залізобетонних конструкцій»</w:t>
      </w:r>
    </w:p>
    <w:p w:rsidR="00BF1203" w:rsidRPr="00FD5A5D" w:rsidRDefault="00BF1203" w:rsidP="00BF1203">
      <w:pPr>
        <w:ind w:left="-567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FD5A5D">
        <w:rPr>
          <w:rFonts w:ascii="Times New Roman" w:hAnsi="Times New Roman" w:cs="Times New Roman"/>
          <w:b/>
          <w:sz w:val="32"/>
          <w:szCs w:val="32"/>
          <w:lang w:val="uk-UA"/>
        </w:rPr>
        <w:t>Розділ 2. Тонкостінні просторові покриття</w:t>
      </w:r>
    </w:p>
    <w:p w:rsidR="00D8484C" w:rsidRDefault="00D8484C" w:rsidP="00D848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484C">
        <w:rPr>
          <w:rFonts w:ascii="Times New Roman" w:hAnsi="Times New Roman" w:cs="Times New Roman"/>
          <w:sz w:val="28"/>
          <w:szCs w:val="28"/>
          <w:lang w:val="uk-UA"/>
        </w:rPr>
        <w:t xml:space="preserve">(для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4 і 5 курсів всіх форм навчання </w:t>
      </w:r>
    </w:p>
    <w:p w:rsidR="00D8484C" w:rsidRPr="00BF1203" w:rsidRDefault="00D8484C" w:rsidP="00D848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слухачів другої вищої освіти </w:t>
      </w:r>
      <w:r w:rsidR="00BF1203">
        <w:rPr>
          <w:rFonts w:ascii="Times New Roman" w:hAnsi="Times New Roman" w:cs="Times New Roman"/>
          <w:sz w:val="28"/>
          <w:szCs w:val="28"/>
          <w:lang w:val="uk-UA"/>
        </w:rPr>
        <w:t>напряму підготовки</w:t>
      </w:r>
    </w:p>
    <w:p w:rsidR="00D8484C" w:rsidRDefault="00BF1203" w:rsidP="00D848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8484C">
        <w:rPr>
          <w:rFonts w:ascii="Times New Roman" w:hAnsi="Times New Roman" w:cs="Times New Roman"/>
          <w:sz w:val="28"/>
          <w:szCs w:val="28"/>
          <w:lang w:val="uk-UA"/>
        </w:rPr>
        <w:t xml:space="preserve">.060101 – 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D8484C">
        <w:rPr>
          <w:rFonts w:ascii="Times New Roman" w:hAnsi="Times New Roman" w:cs="Times New Roman"/>
          <w:sz w:val="28"/>
          <w:szCs w:val="28"/>
          <w:lang w:val="uk-UA"/>
        </w:rPr>
        <w:t>удівництво)</w:t>
      </w:r>
    </w:p>
    <w:p w:rsidR="00D8484C" w:rsidRPr="00D8484C" w:rsidRDefault="00D8484C" w:rsidP="00D8484C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8551BB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Default="00BF1203" w:rsidP="00BF1203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  </w:t>
      </w:r>
    </w:p>
    <w:p w:rsidR="00BF1203" w:rsidRDefault="00BF1203" w:rsidP="00BF1203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:rsidR="00BF1203" w:rsidRDefault="00BF1203" w:rsidP="00BF1203">
      <w:pPr>
        <w:spacing w:after="0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2017 р.</w:t>
      </w:r>
    </w:p>
    <w:p w:rsidR="00BF1203" w:rsidRPr="00FD5A5D" w:rsidRDefault="00BF1203" w:rsidP="00FD5A5D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BF120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Стоянов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Є.Г. Конспект лекцій з курсу «Проектування залізобетонних конструкцій», розділ 2 «Тонкостінні просторові покриття» (для студентів 4 і 5 курсів всіх форм навчання та слухачів другої вищої освіти напряму підготовки 6.060101 – Будівництво).</w:t>
      </w:r>
    </w:p>
    <w:p w:rsidR="003655B6" w:rsidRDefault="00BF1203" w:rsidP="00BF120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Є.Г.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; Харків. </w:t>
      </w:r>
      <w:r w:rsidR="003655B6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аціон.</w:t>
      </w:r>
      <w:r w:rsidR="003655B6">
        <w:rPr>
          <w:rFonts w:ascii="Times New Roman" w:hAnsi="Times New Roman" w:cs="Times New Roman"/>
          <w:sz w:val="28"/>
          <w:szCs w:val="28"/>
          <w:lang w:val="uk-UA"/>
        </w:rPr>
        <w:t xml:space="preserve"> ун-т </w:t>
      </w:r>
      <w:proofErr w:type="spellStart"/>
      <w:r w:rsidR="003655B6">
        <w:rPr>
          <w:rFonts w:ascii="Times New Roman" w:hAnsi="Times New Roman" w:cs="Times New Roman"/>
          <w:sz w:val="28"/>
          <w:szCs w:val="28"/>
          <w:lang w:val="uk-UA"/>
        </w:rPr>
        <w:t>міськ</w:t>
      </w:r>
      <w:proofErr w:type="spellEnd"/>
      <w:r w:rsidR="003655B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655B6">
        <w:rPr>
          <w:rFonts w:ascii="Times New Roman" w:hAnsi="Times New Roman" w:cs="Times New Roman"/>
          <w:sz w:val="28"/>
          <w:szCs w:val="28"/>
          <w:lang w:val="uk-UA"/>
        </w:rPr>
        <w:t>госп-ва</w:t>
      </w:r>
      <w:proofErr w:type="spellEnd"/>
      <w:r w:rsidR="003655B6">
        <w:rPr>
          <w:rFonts w:ascii="Times New Roman" w:hAnsi="Times New Roman" w:cs="Times New Roman"/>
          <w:sz w:val="28"/>
          <w:szCs w:val="28"/>
          <w:lang w:val="uk-UA"/>
        </w:rPr>
        <w:t xml:space="preserve"> ім. О.М. </w:t>
      </w:r>
      <w:proofErr w:type="spellStart"/>
      <w:r w:rsidR="003655B6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3655B6">
        <w:rPr>
          <w:rFonts w:ascii="Times New Roman" w:hAnsi="Times New Roman" w:cs="Times New Roman"/>
          <w:sz w:val="28"/>
          <w:szCs w:val="28"/>
          <w:lang w:val="uk-UA"/>
        </w:rPr>
        <w:t xml:space="preserve">. – Харків: ХНУМГ ім. О.М. </w:t>
      </w:r>
      <w:proofErr w:type="spellStart"/>
      <w:r w:rsidR="003655B6"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3655B6">
        <w:rPr>
          <w:rFonts w:ascii="Times New Roman" w:hAnsi="Times New Roman" w:cs="Times New Roman"/>
          <w:sz w:val="28"/>
          <w:szCs w:val="28"/>
          <w:lang w:val="uk-UA"/>
        </w:rPr>
        <w:t xml:space="preserve">, 2017. –  </w:t>
      </w:r>
      <w:r w:rsidR="00AD1250"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3655B6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3655B6" w:rsidRDefault="003655B6" w:rsidP="00BF120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5B6" w:rsidRDefault="003655B6" w:rsidP="00BF120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Автор: Є.Г.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Стоянов</w:t>
      </w:r>
      <w:proofErr w:type="spellEnd"/>
    </w:p>
    <w:p w:rsidR="003655B6" w:rsidRDefault="003655B6" w:rsidP="00BF120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5B6" w:rsidRDefault="003655B6" w:rsidP="00BF120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Рецензент: канд. техн. наук, доц. Н.О.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Псурцева</w:t>
      </w:r>
      <w:proofErr w:type="spellEnd"/>
    </w:p>
    <w:p w:rsidR="003655B6" w:rsidRDefault="003655B6" w:rsidP="00BF120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5B6" w:rsidRDefault="003655B6" w:rsidP="003655B6">
      <w:pPr>
        <w:spacing w:after="0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Рекомендовано кафедрою будівельних конструкцій </w:t>
      </w:r>
    </w:p>
    <w:p w:rsidR="00BF1203" w:rsidRPr="003655B6" w:rsidRDefault="003655B6" w:rsidP="00BF1203">
      <w:pPr>
        <w:ind w:left="-567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55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Протокол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№     від                        2017р.</w:t>
      </w:r>
      <w:r w:rsidRPr="003655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655B6" w:rsidRDefault="003655B6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1203" w:rsidRDefault="00BF1203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188A" w:rsidRPr="00DE2D64" w:rsidRDefault="00FD5A5D" w:rsidP="00DE2D64">
      <w:pPr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E2D6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FD5A5D" w:rsidRDefault="00FD5A5D" w:rsidP="00FD5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Загальні положення …………………………………………………..</w:t>
      </w:r>
      <w:r w:rsidR="00127483">
        <w:rPr>
          <w:rFonts w:ascii="Times New Roman" w:hAnsi="Times New Roman" w:cs="Times New Roman"/>
          <w:sz w:val="28"/>
          <w:szCs w:val="28"/>
          <w:lang w:val="uk-UA"/>
        </w:rPr>
        <w:t>4</w:t>
      </w:r>
    </w:p>
    <w:p w:rsidR="00FD5A5D" w:rsidRDefault="00FD5A5D" w:rsidP="00FD5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Покриття із циліндричних оболонок ………………………………..</w:t>
      </w:r>
      <w:r w:rsidR="00127483"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FD5A5D" w:rsidRDefault="00FD5A5D" w:rsidP="00FD5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Покриття із пр</w:t>
      </w:r>
      <w:r w:rsidR="00127483">
        <w:rPr>
          <w:rFonts w:ascii="Times New Roman" w:hAnsi="Times New Roman" w:cs="Times New Roman"/>
          <w:sz w:val="28"/>
          <w:szCs w:val="28"/>
          <w:lang w:val="uk-UA"/>
        </w:rPr>
        <w:t>изматичних складок ……………………………… ..10</w:t>
      </w:r>
    </w:p>
    <w:p w:rsidR="00127483" w:rsidRDefault="00127483" w:rsidP="00FD5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7483">
        <w:rPr>
          <w:rFonts w:ascii="Times New Roman" w:hAnsi="Times New Roman" w:cs="Times New Roman"/>
          <w:sz w:val="28"/>
          <w:szCs w:val="28"/>
          <w:lang w:val="uk-UA"/>
        </w:rPr>
        <w:t xml:space="preserve">Купола …………………………………………………………… </w:t>
      </w:r>
      <w:r>
        <w:rPr>
          <w:rFonts w:ascii="Times New Roman" w:hAnsi="Times New Roman" w:cs="Times New Roman"/>
          <w:sz w:val="28"/>
          <w:szCs w:val="28"/>
          <w:lang w:val="uk-UA"/>
        </w:rPr>
        <w:t>….11</w:t>
      </w:r>
    </w:p>
    <w:p w:rsidR="00127483" w:rsidRDefault="00127483" w:rsidP="00FD5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E2D64" w:rsidRPr="00127483">
        <w:rPr>
          <w:rFonts w:ascii="Times New Roman" w:hAnsi="Times New Roman" w:cs="Times New Roman"/>
          <w:sz w:val="28"/>
          <w:szCs w:val="28"/>
          <w:lang w:val="uk-UA"/>
        </w:rPr>
        <w:t>окриття із оболонок двовипуклої кривизни ……………………</w:t>
      </w:r>
      <w:r w:rsidRPr="001274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.15</w:t>
      </w:r>
    </w:p>
    <w:p w:rsidR="00DE2D64" w:rsidRPr="00127483" w:rsidRDefault="00DE2D64" w:rsidP="00FD5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27483">
        <w:rPr>
          <w:rFonts w:ascii="Times New Roman" w:hAnsi="Times New Roman" w:cs="Times New Roman"/>
          <w:sz w:val="28"/>
          <w:szCs w:val="28"/>
          <w:lang w:val="uk-UA"/>
        </w:rPr>
        <w:t>Покриття із оболонок двоввігнутої кривизни ……………………</w:t>
      </w:r>
      <w:r w:rsidR="00127483">
        <w:rPr>
          <w:rFonts w:ascii="Times New Roman" w:hAnsi="Times New Roman" w:cs="Times New Roman"/>
          <w:sz w:val="28"/>
          <w:szCs w:val="28"/>
          <w:lang w:val="uk-UA"/>
        </w:rPr>
        <w:t xml:space="preserve"> .19</w:t>
      </w:r>
    </w:p>
    <w:p w:rsidR="00DE2D64" w:rsidRDefault="00DE2D64" w:rsidP="00FD5A5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Висячі сис</w:t>
      </w:r>
      <w:r w:rsidR="00127483">
        <w:rPr>
          <w:rFonts w:ascii="Times New Roman" w:hAnsi="Times New Roman" w:cs="Times New Roman"/>
          <w:sz w:val="28"/>
          <w:szCs w:val="28"/>
          <w:lang w:val="uk-UA"/>
        </w:rPr>
        <w:t>теми покриттів …………………………………………..20</w:t>
      </w:r>
    </w:p>
    <w:p w:rsidR="00127483" w:rsidRPr="00FD5A5D" w:rsidRDefault="00127483" w:rsidP="00127483">
      <w:pPr>
        <w:pStyle w:val="a3"/>
        <w:ind w:left="50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Список джерел ………………………………………………………26</w:t>
      </w:r>
    </w:p>
    <w:p w:rsidR="001B188A" w:rsidRPr="00127483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127483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Pr="00127483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1B188A" w:rsidRDefault="001B188A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E2D64" w:rsidRDefault="00DE2D64" w:rsidP="001B188A">
      <w:pPr>
        <w:ind w:left="-567"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DA6456" w:rsidRPr="00DA6456" w:rsidRDefault="00DA6456" w:rsidP="00DA6456">
      <w:pPr>
        <w:ind w:right="28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A6456" w:rsidRDefault="00DA6456" w:rsidP="00DA6456">
      <w:pPr>
        <w:pStyle w:val="a3"/>
        <w:ind w:left="643" w:right="282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A6456" w:rsidRPr="008551BB" w:rsidRDefault="008551BB" w:rsidP="00DA6456">
      <w:pPr>
        <w:ind w:left="283" w:right="28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51BB">
        <w:rPr>
          <w:rFonts w:ascii="Times New Roman" w:hAnsi="Times New Roman" w:cs="Times New Roman"/>
          <w:sz w:val="28"/>
          <w:szCs w:val="28"/>
          <w:lang w:val="uk-UA"/>
        </w:rPr>
        <w:t>3</w:t>
      </w:r>
    </w:p>
    <w:p w:rsidR="00DE2D64" w:rsidRPr="00DA6456" w:rsidRDefault="00DA6456" w:rsidP="00DA6456">
      <w:pPr>
        <w:pStyle w:val="a3"/>
        <w:ind w:left="643" w:right="28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645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.Загальн</w:t>
      </w:r>
      <w:r w:rsidR="00DE2D64" w:rsidRPr="00DA6456">
        <w:rPr>
          <w:rFonts w:ascii="Times New Roman" w:hAnsi="Times New Roman" w:cs="Times New Roman"/>
          <w:b/>
          <w:sz w:val="32"/>
          <w:szCs w:val="32"/>
          <w:lang w:val="uk-UA"/>
        </w:rPr>
        <w:t>і положення</w:t>
      </w:r>
    </w:p>
    <w:p w:rsidR="001B188A" w:rsidRDefault="00DE2D64" w:rsidP="00505565">
      <w:pPr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Просторові покриття – це системи, що утворені із тонкостінних оболонок (тонких плит) і контурних бортових конструкцій у вигляді балкових,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ферменних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або аркових елементів.</w:t>
      </w:r>
    </w:p>
    <w:p w:rsidR="00DE2D64" w:rsidRDefault="00DE2D64" w:rsidP="00505565">
      <w:pPr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Оболонки мають криволінійну або багатогранну поверхню.</w:t>
      </w:r>
    </w:p>
    <w:p w:rsidR="00DE2D64" w:rsidRDefault="00DE2D64" w:rsidP="00505565">
      <w:pPr>
        <w:spacing w:after="0"/>
        <w:ind w:left="-426" w:right="282" w:firstLine="7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Тонкостінні просторові п</w:t>
      </w:r>
      <w:r w:rsidR="00736478">
        <w:rPr>
          <w:rFonts w:ascii="Times New Roman" w:hAnsi="Times New Roman" w:cs="Times New Roman"/>
          <w:sz w:val="28"/>
          <w:szCs w:val="28"/>
          <w:lang w:val="uk-UA"/>
        </w:rPr>
        <w:t>окриття можуть бути виконані як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E2D64" w:rsidRDefault="00DE2D64" w:rsidP="00505565">
      <w:pPr>
        <w:pStyle w:val="a3"/>
        <w:numPr>
          <w:ilvl w:val="0"/>
          <w:numId w:val="2"/>
        </w:numPr>
        <w:spacing w:after="0"/>
        <w:ind w:left="-426" w:right="2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циліндричні оболонки;</w:t>
      </w:r>
    </w:p>
    <w:p w:rsidR="00DE2D64" w:rsidRDefault="00DE2D64" w:rsidP="00505565">
      <w:pPr>
        <w:pStyle w:val="a3"/>
        <w:numPr>
          <w:ilvl w:val="0"/>
          <w:numId w:val="2"/>
        </w:numPr>
        <w:spacing w:after="0"/>
        <w:ind w:left="-426" w:right="2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призматичні складки;</w:t>
      </w:r>
    </w:p>
    <w:p w:rsidR="00DE2D64" w:rsidRDefault="00DE2D64" w:rsidP="00505565">
      <w:pPr>
        <w:pStyle w:val="a3"/>
        <w:numPr>
          <w:ilvl w:val="0"/>
          <w:numId w:val="2"/>
        </w:numPr>
        <w:spacing w:after="0"/>
        <w:ind w:left="-426" w:right="2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оболонки обертання з вертикальною віссю (купола)</w:t>
      </w:r>
      <w:r w:rsidR="0050556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5565" w:rsidRDefault="00505565" w:rsidP="00505565">
      <w:pPr>
        <w:pStyle w:val="a3"/>
        <w:numPr>
          <w:ilvl w:val="0"/>
          <w:numId w:val="2"/>
        </w:numPr>
        <w:spacing w:after="0"/>
        <w:ind w:left="-426" w:right="2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оболонки двовипуклої або двоввігнутої кривизни;</w:t>
      </w:r>
    </w:p>
    <w:p w:rsidR="00505565" w:rsidRDefault="00505565" w:rsidP="00505565">
      <w:pPr>
        <w:pStyle w:val="a3"/>
        <w:numPr>
          <w:ilvl w:val="0"/>
          <w:numId w:val="2"/>
        </w:numPr>
        <w:spacing w:after="0"/>
        <w:ind w:left="-426" w:right="28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висячі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вантові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 покриття.</w:t>
      </w:r>
    </w:p>
    <w:p w:rsidR="00505565" w:rsidRDefault="00505565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Тонкостінні просторові покриття здатні перекривати прогони досить великої величини без проміжних опор. Ці покриття працюють в двох напрямках, за рахунок чого більш раціонально використовуються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міцнісні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якості матеріалів, значно зменшується вага конструкцій у порівнянні з покриттями із плоских елементів. Просторові покриття мають більш виразну архітектурну зовнішність.</w:t>
      </w:r>
    </w:p>
    <w:p w:rsidR="00505565" w:rsidRDefault="00505565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якості покриттів найчастіше використовують пологі оболонки з підйомом поверхні не більше 1/5…1/6 розміру контуру в плані.</w:t>
      </w:r>
    </w:p>
    <w:p w:rsidR="00505565" w:rsidRDefault="009A3F0D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70C4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624A969" wp14:editId="3783FDFB">
            <wp:simplePos x="0" y="0"/>
            <wp:positionH relativeFrom="column">
              <wp:posOffset>-1908810</wp:posOffset>
            </wp:positionH>
            <wp:positionV relativeFrom="paragraph">
              <wp:posOffset>481330</wp:posOffset>
            </wp:positionV>
            <wp:extent cx="8667750" cy="315277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5565">
        <w:rPr>
          <w:rFonts w:ascii="Times New Roman" w:hAnsi="Times New Roman" w:cs="Times New Roman"/>
          <w:sz w:val="28"/>
          <w:szCs w:val="28"/>
          <w:lang w:val="uk-UA"/>
        </w:rPr>
        <w:t xml:space="preserve">В загальному випадку в нормальних перерізах оболонки виникають нормальні сили </w:t>
      </w:r>
      <w:proofErr w:type="spellStart"/>
      <w:r w:rsidR="005055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055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="008C036D" w:rsidRPr="008C036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8C036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05565" w:rsidRPr="008C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0556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0556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, зсувні сили </w:t>
      </w:r>
      <w:proofErr w:type="spellStart"/>
      <w:r w:rsidR="008C03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8C03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yx</w:t>
      </w:r>
      <w:proofErr w:type="spellEnd"/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, згинальні моменти </w:t>
      </w:r>
      <w:proofErr w:type="spellStart"/>
      <w:r w:rsidR="008C036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 і М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, поперечні сили </w:t>
      </w:r>
      <w:proofErr w:type="spellStart"/>
      <w:r w:rsidR="008C03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="008C03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, крутні моменти </w:t>
      </w:r>
      <w:proofErr w:type="spellStart"/>
      <w:r w:rsidR="008C036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="008C036D" w:rsidRPr="008C03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8C036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C036D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yx</w:t>
      </w:r>
      <w:proofErr w:type="spellEnd"/>
      <w:r w:rsidR="008C036D">
        <w:rPr>
          <w:rFonts w:ascii="Times New Roman" w:hAnsi="Times New Roman" w:cs="Times New Roman"/>
          <w:sz w:val="28"/>
          <w:szCs w:val="28"/>
          <w:lang w:val="uk-UA"/>
        </w:rPr>
        <w:t xml:space="preserve"> (рис. </w:t>
      </w:r>
      <w:r w:rsidR="00736478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C036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C036D" w:rsidRDefault="008C036D" w:rsidP="00211B48">
      <w:pPr>
        <w:pStyle w:val="a3"/>
        <w:spacing w:after="0"/>
        <w:ind w:left="-426" w:right="282" w:firstLine="709"/>
        <w:jc w:val="center"/>
        <w:rPr>
          <w:noProof/>
          <w:lang w:val="uk-UA" w:eastAsia="ru-RU"/>
        </w:rPr>
      </w:pPr>
    </w:p>
    <w:p w:rsidR="009A3F0D" w:rsidRDefault="009A3F0D" w:rsidP="00211B48">
      <w:pPr>
        <w:pStyle w:val="a3"/>
        <w:spacing w:after="0"/>
        <w:ind w:left="-426" w:right="282" w:firstLine="709"/>
        <w:jc w:val="center"/>
        <w:rPr>
          <w:noProof/>
          <w:lang w:val="uk-UA" w:eastAsia="ru-RU"/>
        </w:rPr>
      </w:pPr>
    </w:p>
    <w:p w:rsidR="009A3F0D" w:rsidRDefault="009A3F0D" w:rsidP="00211B48">
      <w:pPr>
        <w:pStyle w:val="a3"/>
        <w:spacing w:after="0"/>
        <w:ind w:left="-426" w:right="282" w:firstLine="709"/>
        <w:jc w:val="center"/>
        <w:rPr>
          <w:noProof/>
          <w:lang w:val="uk-UA" w:eastAsia="ru-RU"/>
        </w:rPr>
      </w:pPr>
    </w:p>
    <w:p w:rsidR="009A3F0D" w:rsidRDefault="009A3F0D" w:rsidP="00211B48">
      <w:pPr>
        <w:pStyle w:val="a3"/>
        <w:spacing w:after="0"/>
        <w:ind w:left="-426" w:right="282" w:firstLine="709"/>
        <w:jc w:val="center"/>
        <w:rPr>
          <w:noProof/>
          <w:lang w:val="uk-UA" w:eastAsia="ru-RU"/>
        </w:rPr>
      </w:pPr>
    </w:p>
    <w:p w:rsidR="009A3F0D" w:rsidRDefault="009A3F0D" w:rsidP="00211B48">
      <w:pPr>
        <w:pStyle w:val="a3"/>
        <w:spacing w:after="0"/>
        <w:ind w:left="-426" w:right="282" w:firstLine="709"/>
        <w:jc w:val="center"/>
        <w:rPr>
          <w:noProof/>
          <w:lang w:val="uk-UA" w:eastAsia="ru-RU"/>
        </w:rPr>
      </w:pPr>
    </w:p>
    <w:p w:rsidR="009A3F0D" w:rsidRPr="009A3F0D" w:rsidRDefault="009A3F0D" w:rsidP="00211B48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F0D" w:rsidRDefault="009A3F0D" w:rsidP="00736478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F0D" w:rsidRDefault="009A3F0D" w:rsidP="00736478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F0D" w:rsidRDefault="009A3F0D" w:rsidP="00736478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3F0D" w:rsidRDefault="009A3F0D" w:rsidP="00736478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036D" w:rsidRDefault="008C036D" w:rsidP="00736478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736478">
        <w:rPr>
          <w:rFonts w:ascii="Times New Roman" w:hAnsi="Times New Roman" w:cs="Times New Roman"/>
          <w:sz w:val="28"/>
          <w:szCs w:val="28"/>
          <w:lang w:val="uk-UA"/>
        </w:rPr>
        <w:t>1.Зусилля в елементі оболонки</w:t>
      </w:r>
    </w:p>
    <w:p w:rsidR="008551BB" w:rsidRDefault="008C036D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Тонкостінні оболонки мають малу жорсткість проти дії сил, що розвиваються в серединній поверхні. Тому зовнішні навантаження, що діють перпендикулярно серединній поверхні, сприймаються переважно силами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8C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8C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8C036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yx</w:t>
      </w:r>
      <w:proofErr w:type="spellEnd"/>
      <w:r w:rsidRPr="008C03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більшості оболонок майже на всій поверхні утворюється </w:t>
      </w:r>
    </w:p>
    <w:p w:rsidR="008551BB" w:rsidRDefault="008551BB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4</w:t>
      </w:r>
    </w:p>
    <w:p w:rsidR="008C036D" w:rsidRDefault="008C036D" w:rsidP="008551BB">
      <w:pPr>
        <w:pStyle w:val="a3"/>
        <w:spacing w:after="0"/>
        <w:ind w:left="-426"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безмоментний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стан, а повний напружений стан – лише в окремих місцях: в зонах примикання плити оболонки до бортових елементів або в зоні локальних і зосереджених навантажень.</w:t>
      </w:r>
    </w:p>
    <w:p w:rsidR="008C036D" w:rsidRDefault="008C036D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Тонкостінні конструкції покриттів можуть бути монолітними або збірними. Збірні конструкції, як правило, виконують ребристими.</w:t>
      </w:r>
    </w:p>
    <w:p w:rsidR="008C036D" w:rsidRDefault="008C036D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Контурні елементи доцільно </w:t>
      </w:r>
      <w:r w:rsidR="009D107B">
        <w:rPr>
          <w:rFonts w:ascii="Times New Roman" w:hAnsi="Times New Roman" w:cs="Times New Roman"/>
          <w:sz w:val="28"/>
          <w:szCs w:val="28"/>
          <w:lang w:val="uk-UA"/>
        </w:rPr>
        <w:t xml:space="preserve">виконувати попередньо напруженими. </w:t>
      </w:r>
    </w:p>
    <w:p w:rsidR="009D107B" w:rsidRDefault="009D107B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Арматура в оболонках встановлюється відповідно до епюр нормальних і дотичних напружень, а також згинальних моментів.</w:t>
      </w:r>
    </w:p>
    <w:p w:rsidR="009D107B" w:rsidRDefault="009D107B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Примикання плити оболонки до бортових елементів і діафрагм виконується плавним з армуванням подвійними арматурними сітками.</w:t>
      </w:r>
    </w:p>
    <w:p w:rsidR="009D107B" w:rsidRDefault="009D107B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07B" w:rsidRPr="009D107B" w:rsidRDefault="009D107B" w:rsidP="009D107B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D107B">
        <w:rPr>
          <w:rFonts w:ascii="Times New Roman" w:hAnsi="Times New Roman" w:cs="Times New Roman"/>
          <w:b/>
          <w:sz w:val="32"/>
          <w:szCs w:val="32"/>
          <w:lang w:val="uk-UA"/>
        </w:rPr>
        <w:t>2. Покриття із циліндричних оболонок</w:t>
      </w:r>
    </w:p>
    <w:p w:rsidR="009A00A4" w:rsidRDefault="009A00A4" w:rsidP="00A0131D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C036D" w:rsidRDefault="00A0131D" w:rsidP="00A0131D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36478">
        <w:rPr>
          <w:rFonts w:ascii="Times New Roman" w:hAnsi="Times New Roman" w:cs="Times New Roman"/>
          <w:sz w:val="28"/>
          <w:szCs w:val="28"/>
          <w:u w:val="single"/>
          <w:lang w:val="uk-UA"/>
        </w:rPr>
        <w:t>2.1. Геометрія оболонок</w:t>
      </w:r>
    </w:p>
    <w:p w:rsidR="009A00A4" w:rsidRPr="00736478" w:rsidRDefault="009A00A4" w:rsidP="00A0131D">
      <w:pPr>
        <w:pStyle w:val="a3"/>
        <w:spacing w:after="0"/>
        <w:ind w:left="-426" w:right="282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8C036D" w:rsidRDefault="00A0131D" w:rsidP="00505565">
      <w:pPr>
        <w:pStyle w:val="a3"/>
        <w:spacing w:after="0"/>
        <w:ind w:left="-426" w:right="282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Циліндричні оболонки (рис. </w:t>
      </w:r>
      <w:r w:rsidR="00736478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 складаються з елементів:</w:t>
      </w:r>
    </w:p>
    <w:p w:rsidR="00A0131D" w:rsidRDefault="00A0131D" w:rsidP="00A0131D">
      <w:pPr>
        <w:pStyle w:val="a3"/>
        <w:numPr>
          <w:ilvl w:val="0"/>
          <w:numId w:val="2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тонкої плити, сформованої за циліндричною поверхнею (саме оболонки);</w:t>
      </w:r>
    </w:p>
    <w:p w:rsidR="00A0131D" w:rsidRDefault="00A0131D" w:rsidP="00A0131D">
      <w:pPr>
        <w:pStyle w:val="a3"/>
        <w:numPr>
          <w:ilvl w:val="0"/>
          <w:numId w:val="2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бортових елементів уздовж крайніх твірних;</w:t>
      </w:r>
    </w:p>
    <w:p w:rsidR="00A0131D" w:rsidRPr="008C036D" w:rsidRDefault="00A0131D" w:rsidP="00A0131D">
      <w:pPr>
        <w:pStyle w:val="a3"/>
        <w:numPr>
          <w:ilvl w:val="0"/>
          <w:numId w:val="2"/>
        </w:numPr>
        <w:spacing w:after="0"/>
        <w:ind w:right="28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поперечних діафрагм на криволінійних краях</w:t>
      </w:r>
      <w:r w:rsidR="00736478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6478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>о спираються на колони або стіни.</w:t>
      </w:r>
    </w:p>
    <w:p w:rsidR="001B188A" w:rsidRPr="00505565" w:rsidRDefault="009A00A4" w:rsidP="009A00A4">
      <w:pPr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DB3620B" wp14:editId="45C5345C">
            <wp:extent cx="4419600" cy="1906742"/>
            <wp:effectExtent l="0" t="0" r="0" b="0"/>
            <wp:docPr id="1" name="Рисунок 1" descr="http://manap-b.narod.ru/olderfiles/1/ris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ap-b.narod.ru/olderfiles/1/ris12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90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8A" w:rsidRDefault="00A0131D" w:rsidP="009A00A4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736478">
        <w:rPr>
          <w:rFonts w:ascii="Times New Roman" w:hAnsi="Times New Roman" w:cs="Times New Roman"/>
          <w:sz w:val="28"/>
          <w:szCs w:val="28"/>
          <w:lang w:val="uk-UA"/>
        </w:rPr>
        <w:t>2. Монолітні довгі циліндричні оболонки</w:t>
      </w:r>
    </w:p>
    <w:p w:rsidR="009A00A4" w:rsidRDefault="009A00A4" w:rsidP="009A00A4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окрема; б) двопрог</w:t>
      </w:r>
      <w:r w:rsidR="00C060E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нна; в) нерозрізна;</w:t>
      </w:r>
    </w:p>
    <w:p w:rsidR="009A00A4" w:rsidRDefault="009A00A4" w:rsidP="009A00A4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плита-оболонка; 2) бортовий елемент; 3) діафрагма</w:t>
      </w:r>
      <w:r w:rsidR="00DE0E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0E6E" w:rsidRPr="00DE0E6E" w:rsidRDefault="00DE0E6E" w:rsidP="009A00A4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E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0E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прог</w:t>
      </w:r>
      <w:r w:rsidR="00C060E8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 оболонки;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0E6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довжина хвилі;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E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висота оболонки</w:t>
      </w:r>
    </w:p>
    <w:p w:rsidR="009A00A4" w:rsidRPr="00C060E8" w:rsidRDefault="009A00A4" w:rsidP="00DE0E6E">
      <w:pPr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0E6E" w:rsidRDefault="00DE0E6E" w:rsidP="00DE0E6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E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0E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0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≥ 1 оболонка – довга, при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E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DE0E6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DE0E6E">
        <w:rPr>
          <w:rFonts w:ascii="Times New Roman" w:hAnsi="Times New Roman" w:cs="Times New Roman"/>
          <w:sz w:val="28"/>
          <w:szCs w:val="28"/>
        </w:rPr>
        <w:t xml:space="preserve"> &lt;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коротка.</w:t>
      </w:r>
    </w:p>
    <w:p w:rsidR="008551BB" w:rsidRDefault="00DE0E6E" w:rsidP="00DE0E6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Висота оболонок приймається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DE0E6E">
        <w:rPr>
          <w:rFonts w:ascii="Times New Roman" w:hAnsi="Times New Roman" w:cs="Times New Roman"/>
          <w:sz w:val="28"/>
          <w:szCs w:val="28"/>
        </w:rPr>
        <w:t xml:space="preserve"> = (1/15…1/20)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E0E6E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4E15DC" w:rsidRDefault="004E15DC" w:rsidP="008551BB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1BB" w:rsidRDefault="008551BB" w:rsidP="008551BB">
      <w:pPr>
        <w:spacing w:after="0"/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</w:p>
    <w:p w:rsidR="008551BB" w:rsidRDefault="008551BB" w:rsidP="00DE0E6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стріла підйому</w:t>
      </w:r>
      <w:r w:rsidR="00DE0E6E" w:rsidRPr="00DE0E6E">
        <w:rPr>
          <w:rFonts w:ascii="Times New Roman" w:hAnsi="Times New Roman" w:cs="Times New Roman"/>
          <w:sz w:val="28"/>
          <w:szCs w:val="28"/>
        </w:rPr>
        <w:t xml:space="preserve">  </w:t>
      </w:r>
      <w:r w:rsidR="00DE0E6E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E0E6E" w:rsidRPr="00DE0E6E">
        <w:rPr>
          <w:rFonts w:ascii="Times New Roman" w:hAnsi="Times New Roman" w:cs="Times New Roman"/>
          <w:sz w:val="28"/>
          <w:szCs w:val="28"/>
        </w:rPr>
        <w:t xml:space="preserve"> &gt; (1/6…1/8)</w:t>
      </w:r>
      <w:r w:rsidR="00DE0E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0E6E" w:rsidRPr="00DE0E6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E0E6E" w:rsidRPr="00DE0E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E0E6E" w:rsidRDefault="008551BB" w:rsidP="008551BB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Товщина плити оболонки  </w:t>
      </w:r>
      <w:r w:rsidR="00DE0E6E">
        <w:rPr>
          <w:rFonts w:ascii="Times New Roman" w:hAnsi="Times New Roman" w:cs="Times New Roman"/>
          <w:sz w:val="28"/>
          <w:szCs w:val="28"/>
          <w:lang w:val="uk-UA"/>
        </w:rPr>
        <w:t xml:space="preserve"> δ = (1/200…1/300)</w:t>
      </w:r>
      <w:r w:rsidR="00DE0E6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0E6E" w:rsidRPr="00C060E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DE0E6E" w:rsidRPr="00C060E8">
        <w:rPr>
          <w:rFonts w:ascii="Times New Roman" w:hAnsi="Times New Roman" w:cs="Times New Roman"/>
          <w:sz w:val="28"/>
          <w:szCs w:val="28"/>
        </w:rPr>
        <w:t>.</w:t>
      </w:r>
    </w:p>
    <w:p w:rsidR="007160D3" w:rsidRDefault="00DE0E6E" w:rsidP="00DE0E6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бортових елементах розташовують основну арматуру, переважно попередньо напружену. Бортові елементи рекомендовано приймати у вигляді балок, розташованих переважно нижче </w:t>
      </w:r>
      <w:r w:rsidR="007160D3">
        <w:rPr>
          <w:rFonts w:ascii="Times New Roman" w:hAnsi="Times New Roman" w:cs="Times New Roman"/>
          <w:sz w:val="28"/>
          <w:szCs w:val="28"/>
          <w:lang w:val="uk-UA"/>
        </w:rPr>
        <w:t xml:space="preserve">краю оболонки. Висота бортового елементу </w:t>
      </w:r>
      <w:r w:rsidR="007160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160D3" w:rsidRPr="007160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7160D3" w:rsidRPr="007160D3">
        <w:rPr>
          <w:rFonts w:ascii="Times New Roman" w:hAnsi="Times New Roman" w:cs="Times New Roman"/>
          <w:sz w:val="28"/>
          <w:szCs w:val="28"/>
        </w:rPr>
        <w:t xml:space="preserve"> = (0.3…0.5)</w:t>
      </w:r>
      <w:r w:rsidR="007160D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160D3">
        <w:rPr>
          <w:rFonts w:ascii="Times New Roman" w:hAnsi="Times New Roman" w:cs="Times New Roman"/>
          <w:sz w:val="28"/>
          <w:szCs w:val="28"/>
          <w:lang w:val="uk-UA"/>
        </w:rPr>
        <w:t xml:space="preserve">; товщина </w:t>
      </w:r>
      <w:r w:rsidR="007160D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7160D3" w:rsidRPr="007160D3">
        <w:rPr>
          <w:rFonts w:ascii="Times New Roman" w:hAnsi="Times New Roman" w:cs="Times New Roman"/>
          <w:sz w:val="28"/>
          <w:szCs w:val="28"/>
        </w:rPr>
        <w:t xml:space="preserve"> = (2…4)</w:t>
      </w:r>
      <w:r w:rsidR="007160D3">
        <w:rPr>
          <w:rFonts w:ascii="Times New Roman" w:hAnsi="Times New Roman" w:cs="Times New Roman"/>
          <w:sz w:val="28"/>
          <w:szCs w:val="28"/>
          <w:lang w:val="en-US"/>
        </w:rPr>
        <w:t>δ</w:t>
      </w:r>
      <w:r w:rsidR="007160D3" w:rsidRPr="007160D3">
        <w:rPr>
          <w:rFonts w:ascii="Times New Roman" w:hAnsi="Times New Roman" w:cs="Times New Roman"/>
          <w:sz w:val="28"/>
          <w:szCs w:val="28"/>
        </w:rPr>
        <w:t>.</w:t>
      </w:r>
      <w:r w:rsidR="007160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0D3" w:rsidRDefault="007160D3" w:rsidP="00DE0E6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якості діафрагм використовують суцільні балки, ферми, арки.</w:t>
      </w:r>
    </w:p>
    <w:p w:rsidR="007160D3" w:rsidRDefault="007160D3" w:rsidP="00DE0E6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6456" w:rsidRDefault="00DA6456" w:rsidP="00DE0E6E">
      <w:pPr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0E6E" w:rsidRPr="007160D3" w:rsidRDefault="007160D3" w:rsidP="007160D3">
      <w:pPr>
        <w:ind w:left="-567" w:firstLine="709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160D3">
        <w:rPr>
          <w:rFonts w:ascii="Times New Roman" w:hAnsi="Times New Roman" w:cs="Times New Roman"/>
          <w:sz w:val="28"/>
          <w:szCs w:val="28"/>
          <w:u w:val="single"/>
          <w:lang w:val="uk-UA"/>
        </w:rPr>
        <w:t>2.2. Принципи розрахунку</w:t>
      </w:r>
    </w:p>
    <w:p w:rsidR="00A0131D" w:rsidRDefault="007160D3" w:rsidP="007160D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стадії визначення конструктивного рішення приймають  спрощені методи розрахунку. На рис. 3 показано схема розрахункового напруженого стану в поперечному перерізі оболонки при загальному згині її уздовж напрямку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7160D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160D3">
        <w:rPr>
          <w:rFonts w:ascii="Times New Roman" w:hAnsi="Times New Roman" w:cs="Times New Roman"/>
          <w:sz w:val="28"/>
          <w:szCs w:val="28"/>
        </w:rPr>
        <w:t>.</w:t>
      </w:r>
    </w:p>
    <w:p w:rsidR="007160D3" w:rsidRDefault="00BC739F" w:rsidP="007160D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9768AA2" wp14:editId="13B14132">
            <wp:extent cx="6972300" cy="3381375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2300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0D3" w:rsidRDefault="007160D3" w:rsidP="007160D3">
      <w:pPr>
        <w:ind w:left="-567"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3. Схема загального напруженого стану оболонки</w:t>
      </w:r>
    </w:p>
    <w:p w:rsidR="007160D3" w:rsidRDefault="00C060E8" w:rsidP="007160D3">
      <w:pPr>
        <w:ind w:left="-56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Умови міцності нормальних перерізів оболонки:</w:t>
      </w:r>
    </w:p>
    <w:p w:rsidR="00C060E8" w:rsidRPr="00D26CF7" w:rsidRDefault="00C060E8" w:rsidP="00BA6E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26CF7">
        <w:rPr>
          <w:rFonts w:ascii="Times New Roman" w:hAnsi="Times New Roman" w:cs="Times New Roman"/>
          <w:i/>
          <w:sz w:val="28"/>
          <w:szCs w:val="28"/>
          <w:lang w:val="uk-UA"/>
        </w:rPr>
        <w:t>∑М</w:t>
      </w:r>
      <w:r w:rsidRPr="00D26CF7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D26C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0:  </w:t>
      </w:r>
      <w:r w:rsidRPr="00D26C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067F30" w:rsidRDefault="00C060E8" w:rsidP="00067F3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60E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060E8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C060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≤ 0.8(2</w:t>
      </w:r>
      <w:proofErr w:type="spellStart"/>
      <w:r w:rsidRPr="00C060E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cd</w:t>
      </w:r>
      <w:proofErr w:type="spellEnd"/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proofErr w:type="spellStart"/>
      <w:r w:rsidRPr="00C060E8">
        <w:rPr>
          <w:rFonts w:ascii="Times New Roman" w:hAnsi="Times New Roman" w:cs="Times New Roman"/>
          <w:i/>
          <w:sz w:val="28"/>
          <w:szCs w:val="28"/>
          <w:lang w:val="en-US"/>
        </w:rPr>
        <w:t>δR</w:t>
      </w:r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C060E8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C060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060E8">
        <w:rPr>
          <w:rFonts w:ascii="Times New Roman" w:hAnsi="Times New Roman" w:cs="Times New Roman"/>
          <w:i/>
          <w:sz w:val="28"/>
          <w:szCs w:val="28"/>
          <w:lang w:val="en-US"/>
        </w:rPr>
        <w:t>Sinθ</w:t>
      </w:r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C060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proofErr w:type="spellStart"/>
      <w:r w:rsidRPr="00C060E8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yd</w:t>
      </w:r>
      <w:proofErr w:type="spellEnd"/>
      <w:r w:rsidRPr="00C060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C060E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C060E8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C060E8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C060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  </w:t>
      </w:r>
      <w:r w:rsidR="00067F3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067F30" w:rsidRDefault="00067F30" w:rsidP="00067F30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655B6" w:rsidRPr="003655B6" w:rsidRDefault="00BA6E0B" w:rsidP="00BA6E0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Σх</w:t>
      </w:r>
      <w:r w:rsidR="00C060E8" w:rsidRPr="00067F30">
        <w:rPr>
          <w:rFonts w:ascii="Times New Roman" w:hAnsi="Times New Roman" w:cs="Times New Roman"/>
          <w:i/>
          <w:sz w:val="28"/>
          <w:szCs w:val="28"/>
          <w:lang w:val="en-US"/>
        </w:rPr>
        <w:t>=</w:t>
      </w:r>
      <w:r w:rsidRPr="00BA6E0B">
        <w:rPr>
          <w:rFonts w:ascii="Times New Roman" w:hAnsi="Times New Roman" w:cs="Times New Roman"/>
          <w:i/>
          <w:sz w:val="28"/>
          <w:szCs w:val="28"/>
          <w:lang w:val="en-US"/>
        </w:rPr>
        <w:t>0:</w:t>
      </w:r>
      <w:r w:rsidR="00C060E8" w:rsidRPr="00067F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C060E8" w:rsidRPr="00067F30" w:rsidRDefault="00C060E8" w:rsidP="003655B6">
      <w:pPr>
        <w:pStyle w:val="a3"/>
        <w:ind w:left="8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7F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</w:t>
      </w:r>
      <w:r w:rsidRPr="00067F30">
        <w:rPr>
          <w:rFonts w:ascii="Times New Roman" w:hAnsi="Times New Roman" w:cs="Times New Roman"/>
          <w:i/>
          <w:sz w:val="28"/>
          <w:szCs w:val="28"/>
          <w:lang w:val="en-US"/>
        </w:rPr>
        <w:t>2f</w:t>
      </w:r>
      <w:r w:rsidRPr="00067F3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cd</w:t>
      </w:r>
      <w:r w:rsidRPr="00067F30">
        <w:rPr>
          <w:rFonts w:ascii="Times New Roman" w:hAnsi="Times New Roman" w:cs="Times New Roman"/>
          <w:i/>
          <w:sz w:val="28"/>
          <w:szCs w:val="28"/>
          <w:lang w:val="en-US"/>
        </w:rPr>
        <w:t>δR</w:t>
      </w:r>
      <w:r w:rsidRPr="00067F3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067F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Sinθ</w:t>
      </w:r>
      <w:r w:rsidRPr="00067F3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067F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f</w:t>
      </w:r>
      <w:r w:rsidRPr="00067F3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yd</w:t>
      </w:r>
      <w:r w:rsidRPr="00067F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Pr="00067F3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067F30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067F3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,</w:t>
      </w:r>
      <w:proofErr w:type="gramEnd"/>
      <w:r w:rsidRPr="00067F30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(2)</w:t>
      </w:r>
    </w:p>
    <w:p w:rsidR="004E15DC" w:rsidRDefault="004E15DC" w:rsidP="008551BB">
      <w:pPr>
        <w:pStyle w:val="a3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1BB" w:rsidRDefault="008551BB" w:rsidP="008551BB">
      <w:pPr>
        <w:pStyle w:val="a3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</w:p>
    <w:p w:rsidR="00C060E8" w:rsidRDefault="00C060E8" w:rsidP="00C060E8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де</w:t>
      </w:r>
    </w:p>
    <w:p w:rsidR="00C060E8" w:rsidRDefault="00C060E8" w:rsidP="00C060E8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941753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941753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53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1753">
        <w:rPr>
          <w:rFonts w:ascii="Times New Roman" w:hAnsi="Times New Roman" w:cs="Times New Roman"/>
          <w:sz w:val="28"/>
          <w:szCs w:val="28"/>
          <w:lang w:val="uk-UA"/>
        </w:rPr>
        <w:t xml:space="preserve">момент зовнішніх сил, що виникають як для балки прогоном </w:t>
      </w:r>
      <w:r w:rsidR="0094175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941753" w:rsidRPr="00941753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="00941753" w:rsidRPr="00941753">
        <w:rPr>
          <w:rFonts w:ascii="Times New Roman" w:hAnsi="Times New Roman" w:cs="Times New Roman"/>
          <w:sz w:val="28"/>
          <w:szCs w:val="28"/>
        </w:rPr>
        <w:t>.</w:t>
      </w:r>
    </w:p>
    <w:p w:rsidR="00941753" w:rsidRPr="00941753" w:rsidRDefault="00941753" w:rsidP="00C060E8">
      <w:pPr>
        <w:pStyle w:val="a3"/>
        <w:ind w:left="-426" w:firstLine="56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Попереднє значення кількості робочої арматури в бортових елементах визначають з формули  </w:t>
      </w:r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417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s</w:t>
      </w:r>
      <w:r w:rsidRPr="00941753">
        <w:rPr>
          <w:rFonts w:ascii="Times New Roman" w:hAnsi="Times New Roman" w:cs="Times New Roman"/>
          <w:i/>
          <w:sz w:val="28"/>
          <w:szCs w:val="28"/>
        </w:rPr>
        <w:t xml:space="preserve"> ~ </w:t>
      </w:r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9417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r w:rsidRPr="00941753">
        <w:rPr>
          <w:rFonts w:ascii="Times New Roman" w:hAnsi="Times New Roman" w:cs="Times New Roman"/>
          <w:i/>
          <w:sz w:val="28"/>
          <w:szCs w:val="28"/>
        </w:rPr>
        <w:t xml:space="preserve"> / 0.8</w:t>
      </w:r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9417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yd</w:t>
      </w:r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941753">
        <w:rPr>
          <w:rFonts w:ascii="Times New Roman" w:hAnsi="Times New Roman" w:cs="Times New Roman"/>
          <w:i/>
          <w:sz w:val="28"/>
          <w:szCs w:val="28"/>
        </w:rPr>
        <w:t xml:space="preserve"> .</w:t>
      </w:r>
      <w:r w:rsidRPr="00941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941753" w:rsidRPr="00145B95" w:rsidRDefault="00941753" w:rsidP="00941753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Погонні згинальні моменти уздовж хвилі оболонки </w:t>
      </w:r>
      <w:r w:rsidRPr="00D26CF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D26CF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94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будь-якому перерізі оболонки визначаються як сума моментів від навантаження </w:t>
      </w:r>
      <w:r w:rsidRPr="003655B6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9417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дотичних зусиль </w:t>
      </w:r>
    </w:p>
    <w:p w:rsidR="00941753" w:rsidRPr="00197FD7" w:rsidRDefault="00941753" w:rsidP="00941753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B9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proofErr w:type="gramStart"/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τδ</w:t>
      </w:r>
      <w:proofErr w:type="gramEnd"/>
      <w:r w:rsidRPr="00197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="007B39A2">
        <w:rPr>
          <w:rFonts w:ascii="Times New Roman" w:hAnsi="Times New Roman" w:cs="Times New Roman"/>
          <w:i/>
          <w:sz w:val="28"/>
          <w:szCs w:val="28"/>
          <w:lang w:val="en-US"/>
        </w:rPr>
        <w:t>Δ</w:t>
      </w:r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="007B39A2" w:rsidRPr="00197FD7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197F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r w:rsidRPr="00941753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941753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z</w:t>
      </w:r>
      <w:r w:rsidRPr="00941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197FD7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94175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Pr="00197FD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(3)</w:t>
      </w:r>
      <w:r w:rsidRPr="00941753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941753" w:rsidRDefault="00941753" w:rsidP="00941753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p w:rsidR="007B39A2" w:rsidRDefault="007B39A2" w:rsidP="00941753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97FD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gramStart"/>
      <w:r w:rsidRPr="007B39A2">
        <w:rPr>
          <w:rFonts w:ascii="Times New Roman" w:hAnsi="Times New Roman" w:cs="Times New Roman"/>
          <w:i/>
          <w:sz w:val="28"/>
          <w:szCs w:val="28"/>
          <w:lang w:val="en-US"/>
        </w:rPr>
        <w:t>ΔV</w:t>
      </w:r>
      <w:r w:rsidRPr="00197FD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приріст поперечної сили на розглядуваній погонній ділянці оболонки.</w:t>
      </w:r>
      <w:proofErr w:type="gramEnd"/>
    </w:p>
    <w:p w:rsidR="007B39A2" w:rsidRDefault="007B39A2" w:rsidP="00941753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Загальний вигляд епюри згинальних моментів </w:t>
      </w:r>
      <w:r w:rsidRPr="00D26CF7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Pr="00D26CF7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7B39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показаний на рис. 4.</w:t>
      </w:r>
    </w:p>
    <w:p w:rsidR="007B39A2" w:rsidRDefault="00396AAE" w:rsidP="00396AAE">
      <w:pPr>
        <w:pStyle w:val="a3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121ED490" wp14:editId="43CD5109">
            <wp:extent cx="5939790" cy="2162209"/>
            <wp:effectExtent l="0" t="0" r="0" b="0"/>
            <wp:docPr id="20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62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0E8" w:rsidRDefault="007B39A2" w:rsidP="007B39A2">
      <w:pPr>
        <w:pStyle w:val="a3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4. Схема зусиль в оболонці уздовж хвилі</w:t>
      </w:r>
    </w:p>
    <w:p w:rsidR="00F26B3B" w:rsidRDefault="00F26B3B" w:rsidP="007B39A2">
      <w:pPr>
        <w:pStyle w:val="a3"/>
        <w:ind w:left="-426" w:firstLine="56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– дотичні зусилля; б – згинальні моменти</w:t>
      </w:r>
    </w:p>
    <w:p w:rsidR="007B39A2" w:rsidRDefault="007B39A2" w:rsidP="007B39A2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B39A2" w:rsidRDefault="007B39A2" w:rsidP="007B39A2">
      <w:pPr>
        <w:pStyle w:val="a3"/>
        <w:ind w:left="-426" w:firstLine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Внутрішні зусилля в довгій циліндричній оболонці з невеликим приближенням  можна отримати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безмоментним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напруженим станом, що </w:t>
      </w:r>
      <w:r w:rsidR="00AB549E">
        <w:rPr>
          <w:rFonts w:ascii="Times New Roman" w:hAnsi="Times New Roman" w:cs="Times New Roman"/>
          <w:sz w:val="28"/>
          <w:szCs w:val="28"/>
          <w:lang w:val="uk-UA"/>
        </w:rPr>
        <w:t>визначається рівнянням</w:t>
      </w:r>
    </w:p>
    <w:p w:rsidR="00AB549E" w:rsidRPr="00145B95" w:rsidRDefault="00AB549E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AB549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y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-2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k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xy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∂x∂y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 -q</m:t>
        </m:r>
      </m:oMath>
      <w:r w:rsidRPr="00AB549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,                                   (4)</w:t>
      </w:r>
    </w:p>
    <w:p w:rsidR="00AB549E" w:rsidRDefault="00AB549E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 </w:t>
      </w:r>
      <w:r w:rsidRPr="00AB54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AB549E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зовнішнє розподілене навантаження;</w:t>
      </w:r>
    </w:p>
    <w:p w:rsidR="00AB549E" w:rsidRDefault="00AB549E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Pr="00AB549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φ(х, </w:t>
      </w:r>
      <w:r w:rsidRPr="00AB54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y</w:t>
      </w:r>
      <w:r w:rsidRPr="00AB549E">
        <w:rPr>
          <w:rFonts w:ascii="Times New Roman" w:eastAsiaTheme="minorEastAsia" w:hAnsi="Times New Roman" w:cs="Times New Roman"/>
          <w:i/>
          <w:sz w:val="28"/>
          <w:szCs w:val="28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функція напружень, що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пов</w:t>
      </w:r>
      <w:proofErr w:type="spellEnd"/>
      <w:r w:rsidRPr="00AB549E">
        <w:rPr>
          <w:rFonts w:ascii="Times New Roman" w:eastAsiaTheme="minorEastAsia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язана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із внутрішніми зусиллями:</w:t>
      </w:r>
    </w:p>
    <w:p w:rsidR="00AB549E" w:rsidRDefault="00B038D4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 w:rsidRPr="00145B9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</w:t>
      </w:r>
      <w:r w:rsidR="00AB549E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</w:t>
      </w:r>
      <w:proofErr w:type="spellStart"/>
      <w:r w:rsidR="00AB54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="00AB549E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="00AB54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AB549E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=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,         N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     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xy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-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∂x∂y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(5)</w:t>
      </w:r>
    </w:p>
    <w:p w:rsidR="00B038D4" w:rsidRDefault="00B038D4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45B95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 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B038D4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B038D4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xy</w:t>
      </w:r>
      <w:proofErr w:type="spellEnd"/>
      <w:r w:rsidRPr="00B038D4">
        <w:rPr>
          <w:rFonts w:ascii="Times New Roman" w:eastAsiaTheme="minorEastAsia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кривизни поверхні відповідно в напрямку осей ОХ, О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B038D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кривизни крутіння:</w:t>
      </w:r>
    </w:p>
    <w:p w:rsidR="00B038D4" w:rsidRDefault="00B038D4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         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,    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 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xy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z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∂x∂y</m:t>
            </m:r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.</w:t>
      </w:r>
    </w:p>
    <w:p w:rsidR="00B038D4" w:rsidRDefault="00B038D4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Повний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моментний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напружений стан визначається рівнянням</w:t>
      </w:r>
    </w:p>
    <w:p w:rsidR="00B038D4" w:rsidRPr="00145B95" w:rsidRDefault="00B038D4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5978F8" w:rsidRPr="005978F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Pr="005978F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+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5978F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+ 2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xy</w:t>
      </w:r>
      <w:proofErr w:type="spellEnd"/>
      <w:r w:rsidRPr="005978F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-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d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 -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q</m:t>
        </m:r>
      </m:oMath>
      <w:r w:rsidR="005978F8" w:rsidRPr="005978F8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,      </w:t>
      </w:r>
      <w:r w:rsidR="005978F8" w:rsidRPr="005978F8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(6)</w:t>
      </w:r>
    </w:p>
    <w:p w:rsidR="008551BB" w:rsidRDefault="008551BB" w:rsidP="008551BB">
      <w:pPr>
        <w:pStyle w:val="a3"/>
        <w:ind w:left="-426" w:firstLine="568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</w:p>
    <w:p w:rsidR="005978F8" w:rsidRDefault="005978F8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де  </w:t>
      </w:r>
      <w:r w:rsidRPr="005978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5978F8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циліндрична жорсткість оболонки на згин:</w:t>
      </w:r>
    </w:p>
    <w:p w:rsidR="005978F8" w:rsidRPr="005978F8" w:rsidRDefault="005978F8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</w:t>
      </w:r>
      <w:r w:rsidRPr="005978F8">
        <w:rPr>
          <w:rFonts w:ascii="Times New Roman" w:eastAsiaTheme="minorEastAsia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</w:t>
      </w:r>
      <w:r w:rsidRPr="005978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D</w:t>
      </w:r>
      <w:r w:rsidRPr="005978F8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proofErr w:type="spellStart"/>
      <w:r w:rsidRPr="005978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E</w:t>
      </w:r>
      <w:r w:rsidRPr="005978F8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cm</w:t>
      </w:r>
      <w:r w:rsidRPr="005978F8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</w:t>
      </w:r>
      <w:proofErr w:type="spellEnd"/>
      <w:r w:rsidRPr="005978F8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3</w:t>
      </w:r>
      <w:r w:rsidRPr="005978F8">
        <w:rPr>
          <w:rFonts w:ascii="Times New Roman" w:eastAsiaTheme="minorEastAsia" w:hAnsi="Times New Roman" w:cs="Times New Roman"/>
          <w:i/>
          <w:sz w:val="28"/>
          <w:szCs w:val="28"/>
        </w:rPr>
        <w:t>/</w:t>
      </w:r>
      <w:proofErr w:type="gramStart"/>
      <w:r w:rsidRPr="005978F8">
        <w:rPr>
          <w:rFonts w:ascii="Times New Roman" w:eastAsiaTheme="minorEastAsia" w:hAnsi="Times New Roman" w:cs="Times New Roman"/>
          <w:i/>
          <w:sz w:val="28"/>
          <w:szCs w:val="28"/>
        </w:rPr>
        <w:t>12 ,</w:t>
      </w:r>
      <w:proofErr w:type="gramEnd"/>
      <w:r w:rsidRPr="005978F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</w:t>
      </w:r>
      <w:r w:rsidRPr="005978F8">
        <w:rPr>
          <w:rFonts w:ascii="Times New Roman" w:eastAsiaTheme="minorEastAsia" w:hAnsi="Times New Roman" w:cs="Times New Roman"/>
          <w:sz w:val="28"/>
          <w:szCs w:val="28"/>
        </w:rPr>
        <w:t xml:space="preserve">              (7)</w:t>
      </w:r>
    </w:p>
    <w:p w:rsidR="005978F8" w:rsidRDefault="005978F8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978F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w</w:t>
      </w:r>
      <w:r w:rsidRPr="005978F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–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прогин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серединної поверхні оболонки.</w:t>
      </w:r>
    </w:p>
    <w:p w:rsidR="005978F8" w:rsidRDefault="005978F8" w:rsidP="007B39A2">
      <w:pPr>
        <w:pStyle w:val="a3"/>
        <w:ind w:left="-426" w:firstLine="568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Для пологої циліндричної оболонки рівняння (4), (6) спрощуються:</w:t>
      </w:r>
    </w:p>
    <w:p w:rsidR="005978F8" w:rsidRDefault="00E619C2" w:rsidP="00E619C2">
      <w:pPr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w:r w:rsidR="005978F8" w:rsidRPr="00E619C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proofErr w:type="spellStart"/>
      <w:proofErr w:type="gramStart"/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="005978F8" w:rsidRPr="00E619C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proofErr w:type="gramEnd"/>
      <w:r w:rsidR="005978F8"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0</w:t>
      </w:r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   </w:t>
      </w:r>
      <w:proofErr w:type="spellStart"/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E619C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xy</w:t>
      </w:r>
      <w:proofErr w:type="spellEnd"/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0,   D = 0,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1/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,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φ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∂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den>
        </m:f>
      </m:oMath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= - qR</w:t>
      </w:r>
      <w:r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 .</w:t>
      </w:r>
    </w:p>
    <w:p w:rsidR="00E619C2" w:rsidRDefault="00E619C2" w:rsidP="00B668EC">
      <w:pPr>
        <w:spacing w:after="0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Уздовж </w:t>
      </w:r>
      <w:r w:rsidRPr="00F26B3B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r w:rsidRPr="00E619C2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1</w:t>
      </w:r>
      <w:r w:rsidRPr="00E619C2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біля діафрагм в плиті оболонки виникають локальні моменти </w:t>
      </w:r>
      <w:proofErr w:type="spellStart"/>
      <w:r w:rsidRPr="00F26B3B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М</w:t>
      </w:r>
      <w:r w:rsidRPr="00F26B3B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х</w:t>
      </w:r>
      <w:proofErr w:type="spellEnd"/>
      <w:r w:rsidRPr="00F26B3B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F26B3B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що визначаються залежно від типу з</w:t>
      </w:r>
      <w:r w:rsidRPr="00E619C2">
        <w:rPr>
          <w:rFonts w:ascii="Times New Roman" w:eastAsiaTheme="minorEastAsia" w:hAnsi="Times New Roman" w:cs="Times New Roman"/>
          <w:sz w:val="28"/>
          <w:szCs w:val="28"/>
          <w:lang w:val="en-US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єднання оболонки з діафрагмою. Так, при шарнірному з</w:t>
      </w:r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єднанні </w:t>
      </w:r>
    </w:p>
    <w:p w:rsidR="00B668EC" w:rsidRDefault="00E619C2" w:rsidP="00B668EC">
      <w:pPr>
        <w:spacing w:after="0"/>
        <w:ind w:left="-426" w:firstLine="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</w:t>
      </w:r>
      <w:proofErr w:type="spellStart"/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E619C2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E619C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E619C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max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0.0937 </w:t>
      </w:r>
      <w:proofErr w:type="spellStart"/>
      <w:proofErr w:type="gramStart"/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qR</w:t>
      </w:r>
      <w:r w:rsidRPr="00E619C2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E619C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</w:t>
      </w:r>
      <w:proofErr w:type="spellEnd"/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F26B3B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proofErr w:type="gramEnd"/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</w:t>
      </w:r>
      <w:r w:rsidR="00F26B3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</w:t>
      </w:r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(8)</w:t>
      </w:r>
    </w:p>
    <w:p w:rsidR="00E619C2" w:rsidRDefault="00E619C2" w:rsidP="00B668EC">
      <w:pPr>
        <w:spacing w:after="0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перерізі на відстані від діафрагми</w:t>
      </w:r>
    </w:p>
    <w:p w:rsidR="00B668EC" w:rsidRDefault="00B668EC" w:rsidP="00B668EC">
      <w:pPr>
        <w:spacing w:after="0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Pr="00145B95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</w:t>
      </w:r>
      <w:proofErr w:type="gramStart"/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proofErr w:type="gramEnd"/>
      <w:r w:rsidRPr="00B668EC">
        <w:rPr>
          <w:rFonts w:ascii="Times New Roman" w:eastAsiaTheme="minorEastAsia" w:hAnsi="Times New Roman" w:cs="Times New Roman"/>
          <w:i/>
          <w:sz w:val="28"/>
          <w:szCs w:val="28"/>
        </w:rPr>
        <w:t xml:space="preserve"> = 0.597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δ</m:t>
            </m:r>
          </m:e>
        </m:rad>
      </m:oMath>
      <w:r w:rsidRPr="00B668EC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F26B3B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(9)</w:t>
      </w:r>
    </w:p>
    <w:p w:rsidR="00B668EC" w:rsidRDefault="00B668EC" w:rsidP="00B668EC">
      <w:pPr>
        <w:spacing w:after="0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 жорсткому з</w:t>
      </w:r>
      <w:r w:rsidRPr="00B668EC">
        <w:rPr>
          <w:rFonts w:ascii="Times New Roman" w:eastAsiaTheme="minorEastAsia" w:hAnsi="Times New Roman" w:cs="Times New Roman"/>
          <w:sz w:val="28"/>
          <w:szCs w:val="28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єднанні </w:t>
      </w:r>
    </w:p>
    <w:p w:rsidR="00B668EC" w:rsidRPr="00B668EC" w:rsidRDefault="00B668EC" w:rsidP="00B668EC">
      <w:pPr>
        <w:spacing w:after="0"/>
        <w:ind w:left="-426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</w:t>
      </w:r>
      <w:proofErr w:type="spellStart"/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min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- </w:t>
      </w:r>
      <w:proofErr w:type="gramStart"/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0.289</w:t>
      </w:r>
      <w:proofErr w:type="spellStart"/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qR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</w:t>
      </w:r>
      <w:proofErr w:type="spellEnd"/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,</w:t>
      </w:r>
      <w:proofErr w:type="gramEnd"/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(10)</w:t>
      </w:r>
    </w:p>
    <w:p w:rsidR="00B668EC" w:rsidRPr="002D3533" w:rsidRDefault="00B668EC" w:rsidP="00B668E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en-US"/>
        </w:rPr>
        <w:t>I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max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0.058</w:t>
      </w:r>
      <w:proofErr w:type="spellStart"/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qR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</w:t>
      </w:r>
      <w:proofErr w:type="spellEnd"/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відстані від діафрагми </w:t>
      </w:r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x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1.2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y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δ</m:t>
            </m:r>
          </m:e>
        </m:rad>
      </m:oMath>
      <w:r w:rsidRPr="00B668EC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.</w:t>
      </w:r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(</w:t>
      </w:r>
      <w:r w:rsidRPr="002D3533">
        <w:rPr>
          <w:rFonts w:ascii="Times New Roman" w:eastAsiaTheme="minorEastAsia" w:hAnsi="Times New Roman" w:cs="Times New Roman"/>
          <w:sz w:val="28"/>
          <w:szCs w:val="28"/>
        </w:rPr>
        <w:t>11)</w:t>
      </w:r>
      <w:r w:rsidRPr="00B668E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</w:p>
    <w:p w:rsidR="0005291D" w:rsidRDefault="0005291D" w:rsidP="00B668EC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Епюри локальних згинальних моментів в плиті-оболонці показані на рис. 5.</w:t>
      </w:r>
    </w:p>
    <w:p w:rsidR="0005291D" w:rsidRDefault="00097D7B" w:rsidP="00097D7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6AA8D01" wp14:editId="47F024D2">
            <wp:extent cx="7324725" cy="2569525"/>
            <wp:effectExtent l="0" t="0" r="0" b="0"/>
            <wp:docPr id="19" name="Рисунок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219" cy="257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91D" w:rsidRDefault="0005291D" w:rsidP="0005291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5. Епю</w:t>
      </w:r>
      <w:r w:rsidR="00097D7B">
        <w:rPr>
          <w:rFonts w:ascii="Times New Roman" w:eastAsiaTheme="minorEastAsia" w:hAnsi="Times New Roman" w:cs="Times New Roman"/>
          <w:sz w:val="28"/>
          <w:szCs w:val="28"/>
          <w:lang w:val="uk-UA"/>
        </w:rPr>
        <w:t>ри локальних згинальних моментів</w:t>
      </w:r>
    </w:p>
    <w:p w:rsidR="00F26B3B" w:rsidRPr="00F26B3B" w:rsidRDefault="00F26B3B" w:rsidP="0005291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 – при шарнірному з</w:t>
      </w:r>
      <w:r w:rsidRPr="00F26B3B">
        <w:rPr>
          <w:rFonts w:ascii="Times New Roman" w:eastAsiaTheme="minorEastAsia" w:hAnsi="Times New Roman" w:cs="Times New Roman"/>
          <w:sz w:val="28"/>
          <w:szCs w:val="28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єднанні оболонки з діафрагмою; б – при жорсткому з</w:t>
      </w:r>
      <w:r w:rsidRPr="00F26B3B">
        <w:rPr>
          <w:rFonts w:ascii="Times New Roman" w:eastAsiaTheme="minorEastAsia" w:hAnsi="Times New Roman" w:cs="Times New Roman"/>
          <w:sz w:val="28"/>
          <w:szCs w:val="28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єднанні</w:t>
      </w:r>
    </w:p>
    <w:p w:rsidR="00097D7B" w:rsidRDefault="00097D7B" w:rsidP="0005291D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05291D" w:rsidRDefault="0005291D" w:rsidP="0005291D">
      <w:pPr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05291D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2.3.Конструювання оболонок</w:t>
      </w:r>
    </w:p>
    <w:p w:rsidR="0005291D" w:rsidRDefault="0005291D" w:rsidP="0005291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05291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Армування оболонки виконують за результатами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статичного розрахунку. Схема армування показана на рис. 6.</w:t>
      </w:r>
    </w:p>
    <w:p w:rsidR="008551BB" w:rsidRDefault="008551BB" w:rsidP="0005291D">
      <w:pPr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551BB" w:rsidRDefault="008551BB" w:rsidP="008551BB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</w:p>
    <w:p w:rsidR="0005291D" w:rsidRDefault="00DF19D6" w:rsidP="00145B95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2C174BD" wp14:editId="32A85871">
            <wp:extent cx="5257800" cy="1847850"/>
            <wp:effectExtent l="0" t="0" r="0" b="0"/>
            <wp:docPr id="3" name="Рисунок 3" descr="http://elib.lutsk-ntu.com.ua/book/fbd/pcb/2012/12-64/page9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.lutsk-ntu.com.ua/book/fbd/pcb/2012/12-64/page9.files/image03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546" cy="1849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91D" w:rsidRDefault="0005291D" w:rsidP="00DF19D6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6. </w:t>
      </w:r>
      <w:r w:rsidR="00DF19D6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рмування довгої циліндричної оболонки</w:t>
      </w:r>
    </w:p>
    <w:p w:rsidR="00DF19D6" w:rsidRDefault="00DF19D6" w:rsidP="00DF19D6">
      <w:pPr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схема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тріщиноутворення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 б) схема армування</w:t>
      </w:r>
    </w:p>
    <w:p w:rsidR="0005291D" w:rsidRDefault="0005291D" w:rsidP="00DF19D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Арматура типу </w:t>
      </w:r>
      <w:r w:rsidR="00DF19D6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поздовжня, розташована в бортових елементах, як правило, попередньо напружена; може бути стрижневою, дротовою, канатною.</w:t>
      </w:r>
    </w:p>
    <w:p w:rsidR="0005291D" w:rsidRPr="00F32A28" w:rsidRDefault="0005291D" w:rsidP="00DF19D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60% поздовжньої арматури концентрують в нижній частині бортових елементів, решту розподіляють по всій площині бортових елементів, частково – в розтягнутій зоні плити оболонки.</w:t>
      </w:r>
    </w:p>
    <w:p w:rsidR="00DF19D6" w:rsidRPr="00F32A28" w:rsidRDefault="00DF19D6" w:rsidP="00DF19D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Арматуру типу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розраховують на дію дотичних зусиль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D26CF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розташовують у кутових зонах між бортовими елементами і діафрагмами.</w:t>
      </w:r>
    </w:p>
    <w:p w:rsidR="00DF19D6" w:rsidRPr="00DF19D6" w:rsidRDefault="00DF19D6" w:rsidP="00DF19D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Арматура типу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сприймає негативні згинальні моменти 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y</w:t>
      </w:r>
      <w:r w:rsidRPr="003643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і розташовується біля бортових елементів.</w:t>
      </w:r>
    </w:p>
    <w:p w:rsidR="00DF19D6" w:rsidRDefault="00DF19D6" w:rsidP="00DF19D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Арматуру типу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IV</w:t>
      </w:r>
      <w:r w:rsidRPr="00D26C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розраховують на дію локальних моментів М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en-US"/>
        </w:rPr>
        <w:t>I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розташовують в місцях примикання оболонки до діафрагм.</w:t>
      </w:r>
    </w:p>
    <w:p w:rsidR="0005291D" w:rsidRDefault="0005291D" w:rsidP="00DF19D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Арматура типу </w:t>
      </w:r>
      <w:r w:rsidR="00DF19D6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у вигляді сітки з чарункою 200…250 мм загальною площею перерізу не менше 0.2% від площі перерізу бетону</w:t>
      </w:r>
      <w:r w:rsidR="00D26CF7">
        <w:rPr>
          <w:rFonts w:ascii="Times New Roman" w:eastAsiaTheme="minorEastAsia" w:hAnsi="Times New Roman" w:cs="Times New Roman"/>
          <w:sz w:val="28"/>
          <w:szCs w:val="28"/>
          <w:lang w:val="uk-UA"/>
        </w:rPr>
        <w:t>. Сітка укладається по всій поверхні оболонки. Площа перерізу арматури в напрямку хвилі визначається за найбільшими значеннями моменту М</w:t>
      </w:r>
      <w:r w:rsidR="00D26CF7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y</w:t>
      </w:r>
      <w:r w:rsidR="00D26CF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95E54" w:rsidRDefault="00D95E54" w:rsidP="00DF19D6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26CF7" w:rsidRDefault="00D26CF7" w:rsidP="00D26CF7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D26CF7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2.4. Проектування коротких циліндричних оболонок</w:t>
      </w:r>
    </w:p>
    <w:p w:rsidR="00D26CF7" w:rsidRDefault="00D26CF7" w:rsidP="00D26CF7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</w:p>
    <w:p w:rsidR="00D26CF7" w:rsidRDefault="00D26CF7" w:rsidP="00D26CF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Оболонки розраховують за спрощеною методикою. </w:t>
      </w:r>
    </w:p>
    <w:p w:rsidR="00D26CF7" w:rsidRDefault="00D26CF7" w:rsidP="00D26CF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напрямку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D26CF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D26CF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оболонку розраховують як балку. Максимальний момент </w:t>
      </w:r>
    </w:p>
    <w:p w:rsidR="00704FA7" w:rsidRPr="00704FA7" w:rsidRDefault="00D26CF7" w:rsidP="00D26CF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</w:t>
      </w:r>
      <w:r w:rsidR="00704FA7" w:rsidRPr="00704FA7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="00704FA7" w:rsidRPr="00145B9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М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q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8</m:t>
            </m:r>
          </m:den>
        </m:f>
      </m:oMath>
      <w:r w:rsidR="00704FA7" w:rsidRPr="00704FA7">
        <w:rPr>
          <w:rFonts w:ascii="Times New Roman" w:eastAsiaTheme="minorEastAsia" w:hAnsi="Times New Roman" w:cs="Times New Roman"/>
          <w:sz w:val="28"/>
          <w:szCs w:val="28"/>
        </w:rPr>
        <w:t xml:space="preserve">  .                                                      (12)</w:t>
      </w:r>
    </w:p>
    <w:p w:rsidR="00D26CF7" w:rsidRDefault="00704FA7" w:rsidP="00D26CF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Необхідна кількість арматури </w:t>
      </w:r>
      <w:r w:rsidRPr="00704FA7">
        <w:rPr>
          <w:rFonts w:ascii="Times New Roman" w:eastAsiaTheme="minorEastAsia" w:hAnsi="Times New Roman" w:cs="Times New Roman"/>
          <w:sz w:val="28"/>
          <w:szCs w:val="28"/>
        </w:rPr>
        <w:t xml:space="preserve">    </w:t>
      </w:r>
    </w:p>
    <w:p w:rsidR="00704FA7" w:rsidRPr="00145B95" w:rsidRDefault="00936704" w:rsidP="00704FA7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                             </m:t>
            </m:r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s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q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l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4.5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yd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h</m:t>
            </m:r>
          </m:den>
        </m:f>
      </m:oMath>
      <w:r w:rsidR="00704FA7" w:rsidRPr="00145B95">
        <w:rPr>
          <w:rFonts w:ascii="Times New Roman" w:eastAsiaTheme="minorEastAsia" w:hAnsi="Times New Roman" w:cs="Times New Roman"/>
          <w:i/>
          <w:sz w:val="28"/>
          <w:szCs w:val="28"/>
        </w:rPr>
        <w:t xml:space="preserve"> .                   </w:t>
      </w:r>
      <w:r w:rsidR="00704FA7" w:rsidRPr="00145B9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(13)</w:t>
      </w:r>
    </w:p>
    <w:p w:rsidR="00704FA7" w:rsidRDefault="00704FA7" w:rsidP="00704FA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Арматуру А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розташовують в бортових елементах. </w:t>
      </w:r>
      <w:r w:rsidR="00C241ED">
        <w:rPr>
          <w:rFonts w:ascii="Times New Roman" w:eastAsiaTheme="minorEastAsia" w:hAnsi="Times New Roman" w:cs="Times New Roman"/>
          <w:sz w:val="28"/>
          <w:szCs w:val="28"/>
          <w:lang w:val="uk-UA"/>
        </w:rPr>
        <w:t>Біля бортових елементів оболонку армують додатковими сітками на довжині 1.25…1.5 м.</w:t>
      </w:r>
    </w:p>
    <w:p w:rsidR="008551BB" w:rsidRDefault="008551BB" w:rsidP="008551BB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9</w:t>
      </w:r>
    </w:p>
    <w:p w:rsidR="004C3439" w:rsidRPr="00145B95" w:rsidRDefault="00704FA7" w:rsidP="00704FA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В напрямку </w:t>
      </w:r>
      <w:r w:rsidRPr="00704FA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704FA7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04FA7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8E5A2D">
        <w:rPr>
          <w:rFonts w:ascii="Times New Roman" w:eastAsiaTheme="minorEastAsia" w:hAnsi="Times New Roman" w:cs="Times New Roman"/>
          <w:sz w:val="28"/>
          <w:szCs w:val="28"/>
          <w:lang w:val="uk-UA"/>
        </w:rPr>
        <w:t>оболонку розраховують як балку таврового профілю з ребром-діафрагмою</w:t>
      </w:r>
      <w:r w:rsidR="00C241E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змінн</w:t>
      </w:r>
      <w:r w:rsidR="008E5A2D">
        <w:rPr>
          <w:rFonts w:ascii="Times New Roman" w:eastAsiaTheme="minorEastAsia" w:hAnsi="Times New Roman" w:cs="Times New Roman"/>
          <w:sz w:val="28"/>
          <w:szCs w:val="28"/>
          <w:lang w:val="uk-UA"/>
        </w:rPr>
        <w:t>ої висоти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8E5A2D"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="008E5A2D" w:rsidRPr="008E5A2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(рис. 7).</w:t>
      </w:r>
    </w:p>
    <w:p w:rsidR="004C3439" w:rsidRPr="00145B95" w:rsidRDefault="007A72FA" w:rsidP="007A72FA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F55C276" wp14:editId="181219C9">
            <wp:extent cx="6096000" cy="2162175"/>
            <wp:effectExtent l="0" t="0" r="0" b="0"/>
            <wp:docPr id="21" name="Рисунок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439" w:rsidRPr="002D3533" w:rsidRDefault="004C3439" w:rsidP="004C3439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7. Розрахункова схема короткої оболонки</w:t>
      </w:r>
      <w:r w:rsidR="002D3533">
        <w:rPr>
          <w:rFonts w:ascii="Times New Roman" w:eastAsiaTheme="minorEastAsia" w:hAnsi="Times New Roman" w:cs="Times New Roman"/>
          <w:sz w:val="28"/>
          <w:szCs w:val="28"/>
          <w:lang w:val="uk-UA"/>
        </w:rPr>
        <w:t>. Армування</w:t>
      </w:r>
    </w:p>
    <w:p w:rsidR="00704FA7" w:rsidRDefault="00704FA7" w:rsidP="00704FA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Плита оболонки – стиснута. Найбільш</w:t>
      </w:r>
      <w:r w:rsidR="00C241ED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C343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зусилля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стиск</w:t>
      </w:r>
      <w:r w:rsidR="004C3439">
        <w:rPr>
          <w:rFonts w:ascii="Times New Roman" w:eastAsiaTheme="minorEastAsia" w:hAnsi="Times New Roman" w:cs="Times New Roman"/>
          <w:sz w:val="28"/>
          <w:szCs w:val="28"/>
          <w:lang w:val="uk-UA"/>
        </w:rPr>
        <w:t>у</w:t>
      </w:r>
      <w:r w:rsidR="00C241E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мають місце</w:t>
      </w:r>
      <w:r w:rsidR="004C343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верхній точці оболонки</w:t>
      </w:r>
      <w:r w:rsidR="004C3439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дорівню</w:t>
      </w:r>
      <w:r w:rsidR="00C241ED">
        <w:rPr>
          <w:rFonts w:ascii="Times New Roman" w:eastAsiaTheme="minorEastAsia" w:hAnsi="Times New Roman" w:cs="Times New Roman"/>
          <w:sz w:val="28"/>
          <w:szCs w:val="28"/>
          <w:lang w:val="uk-UA"/>
        </w:rPr>
        <w:t>ють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4C343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C343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4C343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 w:rsidRPr="004C343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max</w:t>
      </w:r>
      <w:r w:rsidRPr="004C3439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</w:t>
      </w:r>
      <w:proofErr w:type="spellStart"/>
      <w:r w:rsidRPr="004C343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qR</w:t>
      </w:r>
      <w:r w:rsidRPr="004C343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r w:rsidRPr="004C3439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l</w:t>
      </w:r>
      <w:proofErr w:type="spellEnd"/>
      <w:r w:rsidRPr="004C3439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4C3439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4C3439" w:rsidRDefault="004C3439" w:rsidP="00704FA7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C3439" w:rsidRDefault="004C3439" w:rsidP="004C3439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4C3439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3. Покриття із призматичними складками</w:t>
      </w:r>
    </w:p>
    <w:p w:rsidR="003655B6" w:rsidRDefault="003655B6" w:rsidP="004C3439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</w:p>
    <w:p w:rsidR="004C3439" w:rsidRDefault="008E5A2D" w:rsidP="008E5A2D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Покриття утворюються із плоских плит-граней, бортових елементів і діафрагм (рис. 8).</w:t>
      </w:r>
    </w:p>
    <w:p w:rsidR="008E5A2D" w:rsidRDefault="0079496F" w:rsidP="0079496F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97403AC" wp14:editId="42BD942F">
            <wp:extent cx="4676775" cy="1866900"/>
            <wp:effectExtent l="0" t="0" r="9525" b="0"/>
            <wp:docPr id="4" name="Рисунок 4" descr="http://elib.lutsk-ntu.com.ua/book/fbd/pcb/2012/12-64/page9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.lutsk-ntu.com.ua/book/fbd/pcb/2012/12-64/page9.files/image04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A2D" w:rsidRDefault="008E5A2D" w:rsidP="008E5A2D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Рис. 8. </w:t>
      </w:r>
      <w:r w:rsidR="0079496F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ризматичн</w:t>
      </w:r>
      <w:r w:rsidR="0079496F">
        <w:rPr>
          <w:rFonts w:ascii="Times New Roman" w:eastAsiaTheme="minorEastAsia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складк</w:t>
      </w:r>
      <w:r w:rsidR="0079496F">
        <w:rPr>
          <w:rFonts w:ascii="Times New Roman" w:eastAsiaTheme="minorEastAsia" w:hAnsi="Times New Roman" w:cs="Times New Roman"/>
          <w:sz w:val="28"/>
          <w:szCs w:val="28"/>
          <w:lang w:val="uk-UA"/>
        </w:rPr>
        <w:t>и</w:t>
      </w:r>
    </w:p>
    <w:p w:rsidR="0079496F" w:rsidRDefault="0079496F" w:rsidP="008E5A2D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а) довга; б) коротка;  1) грань складки; 2) бортовий елемент; 3) діафрагма</w:t>
      </w:r>
    </w:p>
    <w:p w:rsidR="00F32A28" w:rsidRDefault="00F32A28" w:rsidP="008E5A2D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32A28" w:rsidRDefault="00F32A28" w:rsidP="00F32A28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Грані складок проектують шириною (0.25…0.4)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32A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 Висоту складок приймають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32A28">
        <w:rPr>
          <w:rFonts w:ascii="Times New Roman" w:eastAsiaTheme="minorEastAsia" w:hAnsi="Times New Roman" w:cs="Times New Roman"/>
          <w:sz w:val="28"/>
          <w:szCs w:val="28"/>
        </w:rPr>
        <w:t xml:space="preserve"> = (1/7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…</w:t>
      </w:r>
      <w:r w:rsidRPr="00F32A28">
        <w:rPr>
          <w:rFonts w:ascii="Times New Roman" w:eastAsiaTheme="minorEastAsia" w:hAnsi="Times New Roman" w:cs="Times New Roman"/>
          <w:sz w:val="28"/>
          <w:szCs w:val="28"/>
        </w:rPr>
        <w:t>1/10)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32A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 В більшості рішень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6434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1</w:t>
      </w:r>
      <w:r w:rsidRPr="003643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&gt;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6434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Pr="0036434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Висоту бортових елементів і товщину плити грані приймають як для довгих циліндричних оболонок.</w:t>
      </w:r>
    </w:p>
    <w:p w:rsidR="00F32A28" w:rsidRDefault="00F32A28" w:rsidP="00F32A28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Розрахунок складок в напрямку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32A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виконують як і довгих оболонок. В напрямку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F32A28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грані працюють на згин як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багатопрогонні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балочні плити з ламаною віссю (рис. 9).</w:t>
      </w:r>
    </w:p>
    <w:p w:rsidR="008551BB" w:rsidRDefault="008551BB" w:rsidP="008551BB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10</w:t>
      </w:r>
    </w:p>
    <w:p w:rsidR="00F32A28" w:rsidRDefault="004B7B40" w:rsidP="004B7B40">
      <w:pPr>
        <w:spacing w:after="0"/>
        <w:ind w:left="-567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742B7E2" wp14:editId="35953BDC">
            <wp:extent cx="10258425" cy="2638425"/>
            <wp:effectExtent l="0" t="0" r="0" b="0"/>
            <wp:docPr id="22" name="Рисунок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842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28" w:rsidRDefault="00F32A28" w:rsidP="003754D1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9. Розрахункова схема складки в напрямку хвилі</w:t>
      </w:r>
    </w:p>
    <w:p w:rsidR="00954E7B" w:rsidRDefault="00F82E1D" w:rsidP="003754D1">
      <w:pPr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2CD91A22" wp14:editId="1FCC4CF7">
            <wp:simplePos x="0" y="0"/>
            <wp:positionH relativeFrom="column">
              <wp:posOffset>-1080135</wp:posOffset>
            </wp:positionH>
            <wp:positionV relativeFrom="paragraph">
              <wp:posOffset>-605790</wp:posOffset>
            </wp:positionV>
            <wp:extent cx="5186680" cy="3067050"/>
            <wp:effectExtent l="0" t="0" r="0" b="0"/>
            <wp:wrapTight wrapText="bothSides">
              <wp:wrapPolygon edited="0">
                <wp:start x="13804" y="8318"/>
                <wp:lineTo x="13407" y="10733"/>
                <wp:lineTo x="11186" y="12477"/>
                <wp:lineTo x="11265" y="12880"/>
                <wp:lineTo x="15708" y="13550"/>
                <wp:lineTo x="16184" y="13550"/>
                <wp:lineTo x="16105" y="13014"/>
                <wp:lineTo x="20151" y="12880"/>
                <wp:lineTo x="20310" y="12477"/>
                <wp:lineTo x="17929" y="10733"/>
                <wp:lineTo x="17533" y="8318"/>
                <wp:lineTo x="13804" y="8318"/>
              </wp:wrapPolygon>
            </wp:wrapTight>
            <wp:docPr id="699" name="Рисунок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4D1">
        <w:rPr>
          <w:rFonts w:ascii="Times New Roman" w:eastAsiaTheme="minorEastAsia" w:hAnsi="Times New Roman" w:cs="Times New Roman"/>
          <w:sz w:val="28"/>
          <w:szCs w:val="28"/>
          <w:lang w:val="uk-UA"/>
        </w:rPr>
        <w:t>Грані складки армують уздовж хвилі відповідно до епюри згинальних моментів М</w:t>
      </w:r>
      <w:r w:rsidR="003754D1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954E7B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 xml:space="preserve"> </w:t>
      </w:r>
      <w:r w:rsidR="00954E7B">
        <w:rPr>
          <w:rFonts w:ascii="Times New Roman" w:eastAsiaTheme="minorEastAsia" w:hAnsi="Times New Roman" w:cs="Times New Roman"/>
          <w:sz w:val="28"/>
          <w:szCs w:val="28"/>
          <w:lang w:val="uk-UA"/>
        </w:rPr>
        <w:t>(рис. 10).</w:t>
      </w:r>
    </w:p>
    <w:p w:rsidR="00954E7B" w:rsidRDefault="00954E7B" w:rsidP="003655B6">
      <w:pPr>
        <w:ind w:left="-567" w:right="-2" w:firstLine="709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82E1D" w:rsidRDefault="00F82E1D" w:rsidP="0028795D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82E1D" w:rsidRDefault="00F82E1D" w:rsidP="0028795D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28795D" w:rsidRDefault="0028795D" w:rsidP="0028795D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10. Епюра згинальних моментів уздовж</w:t>
      </w:r>
      <w:r w:rsidR="002860DC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хвилі</w:t>
      </w:r>
    </w:p>
    <w:p w:rsidR="00F32A28" w:rsidRDefault="003754D1" w:rsidP="003754D1">
      <w:pPr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Поздовжню арматуру в гранях в напрямку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3754D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встановлюють конструктивно з кроком 200…250мм. Поздовжню арматуру, що розрахована на загальний згин, встановлюють в бортових елементах.</w:t>
      </w:r>
    </w:p>
    <w:p w:rsidR="00D95E54" w:rsidRDefault="00D95E54" w:rsidP="003754D1">
      <w:pPr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95E54" w:rsidRDefault="00D95E54" w:rsidP="00D95E54">
      <w:pPr>
        <w:ind w:left="-567"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D95E54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4. Куполи</w:t>
      </w:r>
    </w:p>
    <w:p w:rsidR="00D95E54" w:rsidRDefault="00D95E54" w:rsidP="00D95E54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95E54">
        <w:rPr>
          <w:rFonts w:ascii="Times New Roman" w:eastAsiaTheme="minorEastAsia" w:hAnsi="Times New Roman" w:cs="Times New Roman"/>
          <w:sz w:val="28"/>
          <w:szCs w:val="28"/>
          <w:lang w:val="uk-UA"/>
        </w:rPr>
        <w:t>4.1. Загальні положення</w:t>
      </w:r>
    </w:p>
    <w:p w:rsidR="00D95E54" w:rsidRDefault="00D95E54" w:rsidP="00D95E5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Куполи проектуються для покриттів будівель та споруд круглих або полігональних в плані ( спортивні і виставочні зали, резервуари, тощо).</w:t>
      </w:r>
    </w:p>
    <w:p w:rsidR="00F220EB" w:rsidRDefault="008551BB" w:rsidP="00D95E5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</w:t>
      </w:r>
      <w:r w:rsidR="00D95E54">
        <w:rPr>
          <w:rFonts w:ascii="Times New Roman" w:eastAsiaTheme="minorEastAsia" w:hAnsi="Times New Roman" w:cs="Times New Roman"/>
          <w:sz w:val="28"/>
          <w:szCs w:val="28"/>
          <w:lang w:val="uk-UA"/>
        </w:rPr>
        <w:t>упол складається з двох головних елементів: оболонки обертання відносно вертикальної вісі і розтягнутого кільця (рис. 1</w:t>
      </w:r>
      <w:r w:rsidR="002860DC">
        <w:rPr>
          <w:rFonts w:ascii="Times New Roman" w:eastAsiaTheme="minorEastAsia" w:hAnsi="Times New Roman" w:cs="Times New Roman"/>
          <w:sz w:val="28"/>
          <w:szCs w:val="28"/>
          <w:lang w:val="uk-UA"/>
        </w:rPr>
        <w:t>1</w:t>
      </w:r>
      <w:r w:rsidR="00D95E54">
        <w:rPr>
          <w:rFonts w:ascii="Times New Roman" w:eastAsiaTheme="minorEastAsia" w:hAnsi="Times New Roman" w:cs="Times New Roman"/>
          <w:sz w:val="28"/>
          <w:szCs w:val="28"/>
          <w:lang w:val="uk-UA"/>
        </w:rPr>
        <w:t>). Якщо в куполі проектується центральний отвір, то влаштовують верхнє кільце</w:t>
      </w:r>
      <w:r w:rsidR="00F220EB">
        <w:rPr>
          <w:rFonts w:ascii="Times New Roman" w:eastAsiaTheme="minorEastAsia" w:hAnsi="Times New Roman" w:cs="Times New Roman"/>
          <w:sz w:val="28"/>
          <w:szCs w:val="28"/>
          <w:lang w:val="uk-UA"/>
        </w:rPr>
        <w:t>, що облямовує отвір.</w:t>
      </w:r>
    </w:p>
    <w:p w:rsidR="00701AF9" w:rsidRPr="00F220EB" w:rsidRDefault="00701AF9" w:rsidP="00701AF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Підйом купола приймають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h</w:t>
      </w:r>
      <w:r w:rsidRPr="00F220EB">
        <w:rPr>
          <w:rFonts w:ascii="Times New Roman" w:eastAsiaTheme="minorEastAsia" w:hAnsi="Times New Roman" w:cs="Times New Roman"/>
          <w:sz w:val="28"/>
          <w:szCs w:val="28"/>
        </w:rPr>
        <w:t xml:space="preserve"> ≥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F220EB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F220EB">
        <w:rPr>
          <w:rFonts w:ascii="Times New Roman" w:eastAsiaTheme="minorEastAsia" w:hAnsi="Times New Roman" w:cs="Times New Roman"/>
          <w:sz w:val="28"/>
          <w:szCs w:val="28"/>
        </w:rPr>
        <w:t>/10.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Опорне кільце може спиратись на суцільну основу (стіну) або на окремі колони.</w:t>
      </w:r>
    </w:p>
    <w:p w:rsidR="008551BB" w:rsidRDefault="008551BB" w:rsidP="00D95E5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551BB" w:rsidRDefault="008551BB" w:rsidP="008551BB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11</w:t>
      </w:r>
    </w:p>
    <w:p w:rsidR="008551BB" w:rsidRDefault="00D95E54" w:rsidP="00701AF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Товщину оболонок куполів приймають  δ = (1/600…1/800)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D95E5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, але не менше    5 см. Опорне кільце</w:t>
      </w:r>
      <w:r w:rsidR="00F2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сприймає розпір, тому його переважно проектують </w:t>
      </w:r>
      <w:r w:rsidR="00701AF9">
        <w:rPr>
          <w:rFonts w:ascii="Times New Roman" w:eastAsiaTheme="minorEastAsia" w:hAnsi="Times New Roman" w:cs="Times New Roman"/>
          <w:sz w:val="28"/>
          <w:szCs w:val="28"/>
          <w:lang w:val="uk-UA"/>
        </w:rPr>
        <w:t>п</w:t>
      </w:r>
      <w:r w:rsidR="00F220EB">
        <w:rPr>
          <w:rFonts w:ascii="Times New Roman" w:eastAsiaTheme="minorEastAsia" w:hAnsi="Times New Roman" w:cs="Times New Roman"/>
          <w:sz w:val="28"/>
          <w:szCs w:val="28"/>
          <w:lang w:val="uk-UA"/>
        </w:rPr>
        <w:t>опередньо напруженим.</w:t>
      </w:r>
      <w:r w:rsidR="008551BB" w:rsidRPr="008551B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D95E54" w:rsidRDefault="00701AF9" w:rsidP="00936704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3468D4C3" wp14:editId="34B703CC">
            <wp:simplePos x="0" y="0"/>
            <wp:positionH relativeFrom="column">
              <wp:posOffset>-280035</wp:posOffset>
            </wp:positionH>
            <wp:positionV relativeFrom="paragraph">
              <wp:posOffset>12700</wp:posOffset>
            </wp:positionV>
            <wp:extent cx="6762750" cy="3561080"/>
            <wp:effectExtent l="0" t="0" r="0" b="0"/>
            <wp:wrapTopAndBottom/>
            <wp:docPr id="23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356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11. Загальний вигляд куполу</w:t>
      </w:r>
    </w:p>
    <w:p w:rsidR="00936704" w:rsidRPr="00701AF9" w:rsidRDefault="00936704" w:rsidP="00936704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 – меридіональні перерізи; 2 – кільцеві перерізи; 3 – опорне кільце</w:t>
      </w:r>
    </w:p>
    <w:p w:rsidR="00701AF9" w:rsidRDefault="00701AF9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01AF9" w:rsidRPr="00F220EB" w:rsidRDefault="00701AF9" w:rsidP="00701AF9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F220EB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4.2. Принципи розрахунку куполів</w:t>
      </w:r>
    </w:p>
    <w:p w:rsidR="00701AF9" w:rsidRDefault="00701AF9" w:rsidP="00701AF9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220E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Тонкостінні куполи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можна розраховувати за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безмоментною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теорією.</w:t>
      </w:r>
    </w:p>
    <w:p w:rsidR="00F220EB" w:rsidRDefault="00F220EB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</w:t>
      </w:r>
      <w:r w:rsidR="00F00C71">
        <w:rPr>
          <w:rFonts w:ascii="Times New Roman" w:eastAsiaTheme="minorEastAsia" w:hAnsi="Times New Roman" w:cs="Times New Roman"/>
          <w:sz w:val="28"/>
          <w:szCs w:val="28"/>
          <w:lang w:val="uk-UA"/>
        </w:rPr>
        <w:t>симетричному навантаженні рівняння (4) з урахуванням (5) може бути записане у вигляді</w:t>
      </w:r>
    </w:p>
    <w:p w:rsidR="00F00C71" w:rsidRPr="00F00C71" w:rsidRDefault="00F00C71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</w:t>
      </w:r>
      <w:r w:rsidRPr="00F00C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/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+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/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proofErr w:type="gram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,</w:t>
      </w:r>
      <w:proofErr w:type="gramEnd"/>
      <w:r w:rsidRPr="00F00C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F00C7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(14)</w:t>
      </w:r>
    </w:p>
    <w:p w:rsidR="00F00C71" w:rsidRDefault="00F00C71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 </w:t>
      </w:r>
    </w:p>
    <w:p w:rsidR="00F00C71" w:rsidRDefault="00F00C71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ψ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кутова координата;</w:t>
      </w:r>
    </w:p>
    <w:p w:rsidR="00F00C71" w:rsidRDefault="00F00C71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F00C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зусилля уздовж меридіану, що визначають за формулою</w:t>
      </w:r>
    </w:p>
    <w:p w:rsidR="00F00C71" w:rsidRDefault="00F00C71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</w:t>
      </w:r>
      <w:r w:rsidRPr="00F00C71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F00C71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F00C71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ψ</w:t>
      </w:r>
      <w:proofErr w:type="spellEnd"/>
      <w:r w:rsidRPr="00F00C71">
        <w:rPr>
          <w:rFonts w:ascii="Times New Roman" w:eastAsiaTheme="minorEastAsia" w:hAnsi="Times New Roman" w:cs="Times New Roman"/>
          <w:sz w:val="28"/>
          <w:szCs w:val="28"/>
        </w:rPr>
        <w:t xml:space="preserve"> / </w:t>
      </w:r>
      <w:proofErr w:type="gramStart"/>
      <w:r w:rsidRPr="00F00C71">
        <w:rPr>
          <w:rFonts w:ascii="Times New Roman" w:eastAsiaTheme="minorEastAsia" w:hAnsi="Times New Roman" w:cs="Times New Roman"/>
          <w:sz w:val="28"/>
          <w:szCs w:val="28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π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rSinψ</w:t>
      </w:r>
      <w:proofErr w:type="spellEnd"/>
      <w:r w:rsidRPr="00F00C7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</w:t>
      </w:r>
      <w:r w:rsid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(15)</w:t>
      </w:r>
    </w:p>
    <w:p w:rsidR="00F00C71" w:rsidRDefault="00F00C71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ψ</w:t>
      </w:r>
      <w:proofErr w:type="spellEnd"/>
      <w:r w:rsidRPr="00F00C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навантаження на сегмент, що обмежений кутом ψ;</w:t>
      </w:r>
    </w:p>
    <w:p w:rsidR="00F00C71" w:rsidRDefault="00F00C71" w:rsidP="007C05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</w:t>
      </w:r>
      <w:proofErr w:type="spellStart"/>
      <w:proofErr w:type="gram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ψ</w:t>
      </w:r>
      <w:proofErr w:type="spellEnd"/>
      <w:proofErr w:type="gramEnd"/>
      <w:r w:rsidRPr="00F00C71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складова навантаження, що направлена нормально до поверхні       </w:t>
      </w:r>
      <w:r w:rsidR="007C05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7C05BE" w:rsidRDefault="007C05BE" w:rsidP="007C05BE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куполу.</w:t>
      </w:r>
    </w:p>
    <w:p w:rsidR="007C05BE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Розпір в розглядуваній точці </w:t>
      </w:r>
    </w:p>
    <w:p w:rsidR="007C05BE" w:rsidRPr="00741BF5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</w:t>
      </w:r>
      <w:r w:rsidRPr="00741BF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  <w:r w:rsidRPr="00741BF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741BF5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(16)</w:t>
      </w:r>
    </w:p>
    <w:p w:rsidR="007C05BE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Розпір в опорному кільці </w:t>
      </w:r>
    </w:p>
    <w:p w:rsidR="007C05BE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H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0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/ </w:t>
      </w:r>
      <w:proofErr w:type="gram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2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πR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0</w:t>
      </w:r>
      <w:r w:rsidRPr="007C05B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</w:t>
      </w:r>
      <w:r w:rsid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(17)</w:t>
      </w:r>
    </w:p>
    <w:p w:rsidR="00701AF9" w:rsidRDefault="00701AF9" w:rsidP="00701AF9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12</w:t>
      </w:r>
    </w:p>
    <w:p w:rsidR="007C05BE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 xml:space="preserve">Зусилля розтягу в опорному кільці </w:t>
      </w:r>
    </w:p>
    <w:p w:rsidR="007C05BE" w:rsidRPr="007C05BE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             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0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 xml:space="preserve">0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</w:rPr>
        <w:t>/ 2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π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</w:rPr>
        <w:t>·</w:t>
      </w:r>
      <w:proofErr w:type="spellStart"/>
      <w:proofErr w:type="gram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tgψ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0</w:t>
      </w:r>
      <w:r w:rsidRPr="007C05BE">
        <w:rPr>
          <w:rFonts w:ascii="Times New Roman" w:eastAsiaTheme="minorEastAsia" w:hAnsi="Times New Roman" w:cs="Times New Roman"/>
          <w:sz w:val="28"/>
          <w:szCs w:val="28"/>
        </w:rPr>
        <w:t xml:space="preserve"> .</w:t>
      </w:r>
      <w:proofErr w:type="gramEnd"/>
      <w:r w:rsidRPr="007C05B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</w:t>
      </w:r>
      <w:r w:rsid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7C05BE">
        <w:rPr>
          <w:rFonts w:ascii="Times New Roman" w:eastAsiaTheme="minorEastAsia" w:hAnsi="Times New Roman" w:cs="Times New Roman"/>
          <w:sz w:val="28"/>
          <w:szCs w:val="28"/>
        </w:rPr>
        <w:t xml:space="preserve">    (18)</w:t>
      </w:r>
    </w:p>
    <w:p w:rsidR="007C05BE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Величину кільцевого зусилля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7C05BE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7C05B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визначають з (14):</w:t>
      </w:r>
    </w:p>
    <w:p w:rsidR="007C05BE" w:rsidRPr="0011507F" w:rsidRDefault="007C05BE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proofErr w:type="gram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(</w:t>
      </w:r>
      <w:proofErr w:type="gramEnd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ψ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–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/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).</w:t>
      </w:r>
      <w:r w:rsidRP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</w:t>
      </w:r>
      <w:r w:rsid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(19)</w:t>
      </w:r>
    </w:p>
    <w:p w:rsidR="007C05BE" w:rsidRDefault="0011507F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Якщо зверху є отвір, то зусилля в кільці отвору</w:t>
      </w:r>
    </w:p>
    <w:p w:rsidR="0011507F" w:rsidRPr="00197FD7" w:rsidRDefault="0011507F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</w:t>
      </w:r>
      <w:proofErr w:type="spell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proofErr w:type="gram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Cosψ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,</w:t>
      </w:r>
      <w:proofErr w:type="gramEnd"/>
      <w:r w:rsidRPr="00197FD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197FD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(20)</w:t>
      </w:r>
    </w:p>
    <w:p w:rsidR="0011507F" w:rsidRDefault="0011507F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</w:t>
      </w:r>
    </w:p>
    <w:p w:rsidR="0011507F" w:rsidRDefault="0011507F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</w:t>
      </w:r>
      <w:proofErr w:type="spellStart"/>
      <w:proofErr w:type="gramStart"/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proofErr w:type="spellEnd"/>
      <w:proofErr w:type="gramEnd"/>
      <w:r w:rsidRPr="00197FD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навантаження на 1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пог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м кільця;</w:t>
      </w:r>
    </w:p>
    <w:p w:rsidR="0011507F" w:rsidRDefault="0011507F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ψ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k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– кутова координата кільця.</w:t>
      </w:r>
    </w:p>
    <w:p w:rsidR="0011507F" w:rsidRPr="0011507F" w:rsidRDefault="0011507F" w:rsidP="007C05B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Зусилля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стискаючі, зусилля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11507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можуть змінювати знак залежно від геометрії куполу. В загальному випадку епюри зусиль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1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</w:rPr>
        <w:t xml:space="preserve">, 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4639E3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r w:rsidRPr="0011507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мають вигляд, показаний на рис. 1</w:t>
      </w:r>
      <w:r w:rsidR="00643ED1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EE6490" w:rsidRDefault="00701AF9" w:rsidP="00701AF9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C0A41BE" wp14:editId="5088C6CD">
            <wp:simplePos x="0" y="0"/>
            <wp:positionH relativeFrom="column">
              <wp:posOffset>-3810</wp:posOffset>
            </wp:positionH>
            <wp:positionV relativeFrom="paragraph">
              <wp:posOffset>135255</wp:posOffset>
            </wp:positionV>
            <wp:extent cx="5939790" cy="2276475"/>
            <wp:effectExtent l="0" t="0" r="0" b="0"/>
            <wp:wrapTopAndBottom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90"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</w:t>
      </w:r>
      <w:r w:rsidR="00643ED1">
        <w:rPr>
          <w:rFonts w:ascii="Times New Roman" w:eastAsiaTheme="minorEastAsia" w:hAnsi="Times New Roman" w:cs="Times New Roman"/>
          <w:sz w:val="28"/>
          <w:szCs w:val="28"/>
          <w:lang w:val="uk-UA"/>
        </w:rPr>
        <w:t>2</w:t>
      </w:r>
      <w:r w:rsidR="00EE6490">
        <w:rPr>
          <w:rFonts w:ascii="Times New Roman" w:eastAsiaTheme="minorEastAsia" w:hAnsi="Times New Roman" w:cs="Times New Roman"/>
          <w:sz w:val="28"/>
          <w:szCs w:val="28"/>
          <w:lang w:val="uk-UA"/>
        </w:rPr>
        <w:t>. Зусилля в куполі</w:t>
      </w:r>
    </w:p>
    <w:p w:rsidR="008C53A4" w:rsidRDefault="008C53A4" w:rsidP="00EE649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E6490" w:rsidRDefault="00EE6490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реальних конструкціях оболонка куполу жорстко закріплюється в опорному кільці, у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зв</w:t>
      </w:r>
      <w:proofErr w:type="spellEnd"/>
      <w:r w:rsidRPr="00EE6490">
        <w:rPr>
          <w:rFonts w:ascii="Times New Roman" w:eastAsiaTheme="minorEastAsia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 чим на контурі оболонки виникають додаткові статично невизначені величини  - згинальний момент 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напрямку меридіану і радіальний розпір 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(зусилля кураєвого ефекту). Ці зусилля визначають за умови сумісності деформацій оболонки і опорного кільця. Вплив контурного закріплення має місце тільки біля опорного кільця і накладається на загальний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безмоментний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напружений стан (аналогічно кураєвому ефекту для циліндричних оболонок). На рис. 1</w:t>
      </w:r>
      <w:r w:rsidR="008C53A4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показані епюри моментів і кільцевих зусиль в куполі, що жорстко закріплений на контурі.</w:t>
      </w:r>
    </w:p>
    <w:p w:rsidR="00701AF9" w:rsidRDefault="00701AF9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01AF9" w:rsidRDefault="00701AF9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01AF9" w:rsidRDefault="00701AF9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01AF9" w:rsidRDefault="00701AF9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01AF9" w:rsidRDefault="00701AF9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701AF9" w:rsidRDefault="00701AF9" w:rsidP="00701AF9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13</w:t>
      </w:r>
    </w:p>
    <w:p w:rsidR="00EE6490" w:rsidRDefault="00701AF9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783512F3" wp14:editId="2724F947">
            <wp:simplePos x="0" y="0"/>
            <wp:positionH relativeFrom="column">
              <wp:posOffset>-222885</wp:posOffset>
            </wp:positionH>
            <wp:positionV relativeFrom="paragraph">
              <wp:posOffset>-53340</wp:posOffset>
            </wp:positionV>
            <wp:extent cx="6591300" cy="2895600"/>
            <wp:effectExtent l="0" t="0" r="0" b="0"/>
            <wp:wrapTopAndBottom/>
            <wp:docPr id="25" name="Рисунок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2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90"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</w:t>
      </w:r>
      <w:r w:rsidR="008C53A4">
        <w:rPr>
          <w:rFonts w:ascii="Times New Roman" w:eastAsiaTheme="minorEastAsia" w:hAnsi="Times New Roman" w:cs="Times New Roman"/>
          <w:sz w:val="28"/>
          <w:szCs w:val="28"/>
          <w:lang w:val="uk-UA"/>
        </w:rPr>
        <w:t>3</w:t>
      </w:r>
      <w:r w:rsidR="00EE6490">
        <w:rPr>
          <w:rFonts w:ascii="Times New Roman" w:eastAsiaTheme="minorEastAsia" w:hAnsi="Times New Roman" w:cs="Times New Roman"/>
          <w:sz w:val="28"/>
          <w:szCs w:val="28"/>
          <w:lang w:val="uk-UA"/>
        </w:rPr>
        <w:t>. Зусилля в куполі при жорсткому його закріпленні в опорному кільці</w:t>
      </w:r>
    </w:p>
    <w:p w:rsidR="00EE6490" w:rsidRDefault="00EE6490" w:rsidP="00F220E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F00C71" w:rsidRDefault="00EE6490" w:rsidP="00EE6490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EE6490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4.3. Конструювання куполів</w:t>
      </w:r>
    </w:p>
    <w:p w:rsidR="00EE6490" w:rsidRDefault="00B024DA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Купольні покриття переважно виконують у вигляді пологої кульової поверхні або у вигляді конусу.</w:t>
      </w:r>
    </w:p>
    <w:p w:rsidR="00B024DA" w:rsidRDefault="00B024DA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Основні навантаження – власна вага оболонки разом з утеплювачем та покрівлею, а також снігове навантаження. Обидва навантаження приймають діючими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осесиметрично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024DA" w:rsidRDefault="00B024DA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Вітрові навантаження для пологих куполів можуть не прийматись до уваги.</w:t>
      </w:r>
    </w:p>
    <w:p w:rsidR="00B024DA" w:rsidRDefault="00B024DA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Куполи виконують у монолітному або збірному варіантах.</w:t>
      </w:r>
    </w:p>
    <w:p w:rsidR="00BC1497" w:rsidRDefault="00B024DA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Оболонки пологих куполів, за винятком </w:t>
      </w:r>
      <w:proofErr w:type="spellStart"/>
      <w:r w:rsidR="00E769D0">
        <w:rPr>
          <w:rFonts w:ascii="Times New Roman" w:eastAsiaTheme="minorEastAsia" w:hAnsi="Times New Roman" w:cs="Times New Roman"/>
          <w:sz w:val="28"/>
          <w:szCs w:val="28"/>
          <w:lang w:val="uk-UA"/>
        </w:rPr>
        <w:t>біля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опорних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зон, – стиснуті; їх армують конструктивно – арматурною сіткою з чарункою 150…200 мм. Біля опорного кільця встановлюють додаткову меридіональну арматуру, що сприймає краєві моменти 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додаткову кільцеву арматуру</w:t>
      </w:r>
      <w:r w:rsidR="00BC14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сприймання </w:t>
      </w:r>
      <w:proofErr w:type="spellStart"/>
      <w:r w:rsidR="00BC1497">
        <w:rPr>
          <w:rFonts w:ascii="Times New Roman" w:eastAsiaTheme="minorEastAsia" w:hAnsi="Times New Roman" w:cs="Times New Roman"/>
          <w:sz w:val="28"/>
          <w:szCs w:val="28"/>
          <w:lang w:val="uk-UA"/>
        </w:rPr>
        <w:t>розтягуючи</w:t>
      </w:r>
      <w:r w:rsidR="00E769D0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proofErr w:type="spellEnd"/>
      <w:r w:rsidR="00BC14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зусиль </w:t>
      </w:r>
      <w:r w:rsidR="00BC1497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BC1497" w:rsidRPr="00BC1497"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 w:rsidR="00BC1497" w:rsidRPr="00BC1497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BC1497" w:rsidRDefault="00BC1497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Робочу арматуру в опорному кільці приймають у вигляді кільцевих стрижнів діаметром 20…28 мм без попереднього напруження, яку з</w:t>
      </w:r>
      <w:r w:rsidRPr="00BC1497">
        <w:rPr>
          <w:rFonts w:ascii="Times New Roman" w:eastAsiaTheme="minorEastAsia" w:hAnsi="Times New Roman" w:cs="Times New Roman"/>
          <w:sz w:val="28"/>
          <w:szCs w:val="28"/>
        </w:rPr>
        <w:t>`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єднають за допомогою зварювання, або застосовують попередньо напружену арматуру (переважно дротову або канатну).</w:t>
      </w:r>
    </w:p>
    <w:p w:rsidR="00701AF9" w:rsidRDefault="00701AF9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Принципове армування куполу показане на рис. 14.</w:t>
      </w:r>
    </w:p>
    <w:p w:rsidR="008C3D7E" w:rsidRDefault="008C3D7E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3D7E" w:rsidRDefault="008C3D7E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3D7E" w:rsidRDefault="008C3D7E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3D7E" w:rsidRDefault="008C3D7E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3D7E" w:rsidRDefault="008C3D7E" w:rsidP="00B024DA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3D7E" w:rsidRDefault="008C3D7E" w:rsidP="008C3D7E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14</w:t>
      </w:r>
    </w:p>
    <w:p w:rsidR="00B024DA" w:rsidRDefault="001A0E9D" w:rsidP="00E769D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5AA32429" wp14:editId="3FAF1C07">
            <wp:simplePos x="0" y="0"/>
            <wp:positionH relativeFrom="column">
              <wp:posOffset>-556260</wp:posOffset>
            </wp:positionH>
            <wp:positionV relativeFrom="paragraph">
              <wp:posOffset>-262890</wp:posOffset>
            </wp:positionV>
            <wp:extent cx="7038975" cy="2933700"/>
            <wp:effectExtent l="0" t="0" r="0" b="0"/>
            <wp:wrapTopAndBottom/>
            <wp:docPr id="26" name="Рисунок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97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1497"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</w:t>
      </w:r>
      <w:r w:rsidR="00AA5A38">
        <w:rPr>
          <w:rFonts w:ascii="Times New Roman" w:eastAsiaTheme="minorEastAsia" w:hAnsi="Times New Roman" w:cs="Times New Roman"/>
          <w:sz w:val="28"/>
          <w:szCs w:val="28"/>
          <w:lang w:val="uk-UA"/>
        </w:rPr>
        <w:t>4</w:t>
      </w:r>
      <w:r w:rsidR="00BC149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. </w:t>
      </w:r>
      <w:r w:rsidR="00CE1666">
        <w:rPr>
          <w:rFonts w:ascii="Times New Roman" w:eastAsiaTheme="minorEastAsia" w:hAnsi="Times New Roman" w:cs="Times New Roman"/>
          <w:sz w:val="28"/>
          <w:szCs w:val="28"/>
          <w:lang w:val="uk-UA"/>
        </w:rPr>
        <w:t>А</w:t>
      </w:r>
      <w:r w:rsidR="00BC1497">
        <w:rPr>
          <w:rFonts w:ascii="Times New Roman" w:eastAsiaTheme="minorEastAsia" w:hAnsi="Times New Roman" w:cs="Times New Roman"/>
          <w:sz w:val="28"/>
          <w:szCs w:val="28"/>
          <w:lang w:val="uk-UA"/>
        </w:rPr>
        <w:t>рмування куполу</w:t>
      </w:r>
    </w:p>
    <w:p w:rsidR="00AA0A19" w:rsidRDefault="00AA0A19" w:rsidP="00AA0A19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 – при звичайному армуванні; б – з попереднім напруженням кільцевої арматури ; 1 – робоча арматура опорного кільця; 2 – конструктивна сітка на усієї поверхні оболонки; 3 – кільцева арматура за розрахунком на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4 – додаткова арматура за розрахунком на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5 – напружена арматура; 6 –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торкрет-бетон</w:t>
      </w:r>
      <w:proofErr w:type="spellEnd"/>
    </w:p>
    <w:p w:rsidR="00AA0A19" w:rsidRPr="00AA0A19" w:rsidRDefault="00AA0A19" w:rsidP="00BC1497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E1666" w:rsidRDefault="00CE1666" w:rsidP="00BC1497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E1666" w:rsidRPr="00CE1666" w:rsidRDefault="00CE1666" w:rsidP="00CE1666">
      <w:pPr>
        <w:ind w:left="-567"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CE1666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5.Оболонки переносу двовипуклої кривизни</w:t>
      </w:r>
    </w:p>
    <w:p w:rsidR="00EE6490" w:rsidRPr="00CE1666" w:rsidRDefault="00CE1666" w:rsidP="00CE1666">
      <w:pPr>
        <w:ind w:left="-567" w:firstLine="567"/>
        <w:jc w:val="center"/>
        <w:rPr>
          <w:rFonts w:ascii="Times New Roman" w:eastAsiaTheme="minorEastAsia" w:hAnsi="Times New Roman" w:cs="Times New Roman"/>
          <w:sz w:val="32"/>
          <w:szCs w:val="32"/>
          <w:u w:val="single"/>
          <w:lang w:val="uk-UA"/>
        </w:rPr>
      </w:pPr>
      <w:r w:rsidRPr="00CE1666">
        <w:rPr>
          <w:rFonts w:ascii="Times New Roman" w:eastAsiaTheme="minorEastAsia" w:hAnsi="Times New Roman" w:cs="Times New Roman"/>
          <w:sz w:val="32"/>
          <w:szCs w:val="32"/>
          <w:u w:val="single"/>
          <w:lang w:val="uk-UA"/>
        </w:rPr>
        <w:t>5.1. Загальні положення</w:t>
      </w:r>
    </w:p>
    <w:p w:rsidR="00D95E54" w:rsidRDefault="00CE1666" w:rsidP="00CE1666">
      <w:pPr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Покриття з оболонок переносу двовипуклої (позитивної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гауссової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кривизни складаються з тонкостінної плити, що зігнута в двох напрямках, і контурних діафрагм (рис. 1</w:t>
      </w:r>
      <w:r w:rsidR="00AA0A19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CE1666" w:rsidRDefault="009C7121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9D7103D" wp14:editId="5A96E0A8">
            <wp:extent cx="5010892" cy="2352675"/>
            <wp:effectExtent l="0" t="0" r="0" b="0"/>
            <wp:docPr id="5" name="Рисунок 5" descr="Картинки по запросу ж.б. оболочки позитивной гауссовой кривиз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.б. оболочки позитивной гауссовой кривизны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892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666" w:rsidRDefault="00CE1666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</w:t>
      </w:r>
      <w:r w:rsidR="00AA0A19">
        <w:rPr>
          <w:rFonts w:ascii="Times New Roman" w:eastAsiaTheme="minorEastAsia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="009C7121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Оболонка двовипуклої кривизни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</w:p>
    <w:p w:rsidR="008C3D7E" w:rsidRDefault="008C3D7E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15</w:t>
      </w:r>
    </w:p>
    <w:p w:rsidR="003311E4" w:rsidRDefault="003311E4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Оболонки виконують пологими, де співвідношення висоти підйому до розміру в плані не перевищує 1:5.</w:t>
      </w:r>
    </w:p>
    <w:p w:rsidR="003311E4" w:rsidRDefault="003311E4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практиці проектування найчастіше приймають в якості твірних ліній кругові криві.</w:t>
      </w:r>
    </w:p>
    <w:p w:rsidR="003311E4" w:rsidRDefault="003311E4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Діафрагми виконують у вигляді арок, ферм, балок.</w:t>
      </w:r>
    </w:p>
    <w:p w:rsidR="003311E4" w:rsidRDefault="003311E4" w:rsidP="003311E4">
      <w:pPr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Такими оболонками перекривають прогони 25…40 м.</w:t>
      </w:r>
    </w:p>
    <w:p w:rsidR="003311E4" w:rsidRDefault="003311E4" w:rsidP="003311E4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3311E4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5.2. Принципи розрахунку</w:t>
      </w:r>
    </w:p>
    <w:p w:rsidR="003311E4" w:rsidRDefault="003311E4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3311E4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Тонкостінні оболонки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при незначній жорсткості на згин при визначенні зусиль можна розраховувати як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безмоментні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Згинальні моменти, що виникають в зонах локального згину біля опорного контуру, визначають окремо.</w:t>
      </w:r>
    </w:p>
    <w:p w:rsidR="003311E4" w:rsidRDefault="003311E4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На більшій частині поверхні оболонки виникають стискаючі зусилля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Pr="003311E4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y</w:t>
      </w:r>
      <w:proofErr w:type="spellEnd"/>
      <w:r w:rsidRPr="003311E4">
        <w:rPr>
          <w:rFonts w:ascii="Times New Roman" w:eastAsiaTheme="minorEastAsia" w:hAnsi="Times New Roman" w:cs="Times New Roman"/>
          <w:sz w:val="28"/>
          <w:szCs w:val="28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При несиметричному навантаженні також виникають зсувні зусилля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="004932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.</w:t>
      </w:r>
    </w:p>
    <w:p w:rsidR="004932CB" w:rsidRDefault="004932CB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 практичних розрахунках зусилля у найбільш розповсюдженій квадратній в плані оболонці (рис. 1</w:t>
      </w:r>
      <w:r w:rsidR="00F15177">
        <w:rPr>
          <w:rFonts w:ascii="Times New Roman" w:eastAsiaTheme="minorEastAsia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) від рівномірно розподіленого навантаження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4932C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кН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/м</w:t>
      </w:r>
      <w:r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 можна визначити за формулами:</w:t>
      </w:r>
    </w:p>
    <w:p w:rsidR="004932CB" w:rsidRDefault="004932CB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а) в напрямку вісі Х за лінією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97FD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= 0</w:t>
      </w:r>
    </w:p>
    <w:p w:rsidR="004932CB" w:rsidRPr="00197FD7" w:rsidRDefault="004932CB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</w:t>
      </w:r>
      <w:r w:rsidR="00CC1FBF"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           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ql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/ </w:t>
      </w:r>
      <w:proofErr w:type="gram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</w:t>
      </w:r>
      <w:r w:rsidR="00CC1FBF" w:rsidRPr="00197FD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(21)</w:t>
      </w:r>
    </w:p>
    <w:p w:rsidR="00CC1FBF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197FD7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M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proofErr w:type="gram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M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ql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(22)</w:t>
      </w:r>
    </w:p>
    <w:p w:rsidR="00CC1FBF" w:rsidRPr="00197FD7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б) в напрямку вісі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CC1FB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 лінією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197FD7">
        <w:rPr>
          <w:rFonts w:ascii="Times New Roman" w:eastAsiaTheme="minorEastAsia" w:hAnsi="Times New Roman" w:cs="Times New Roman"/>
          <w:sz w:val="28"/>
          <w:szCs w:val="28"/>
        </w:rPr>
        <w:t xml:space="preserve"> = 0</w:t>
      </w:r>
    </w:p>
    <w:p w:rsidR="00CC1FBF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8717EA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</w:t>
      </w:r>
      <w:proofErr w:type="spellStart"/>
      <w:proofErr w:type="gram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proofErr w:type="gramEnd"/>
      <w:r w:rsidRPr="008717EA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</w:rPr>
        <w:t>2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ql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perscript"/>
        </w:rPr>
        <w:t>2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</w:rPr>
        <w:t xml:space="preserve"> / 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(23)</w:t>
      </w:r>
    </w:p>
    <w:p w:rsidR="00CC1FBF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в) поперечні сили по граням оболонки</w:t>
      </w:r>
    </w:p>
    <w:p w:rsidR="00CC1FBF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V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</w:rPr>
        <w:t xml:space="preserve"> =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V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ql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      (24)</w:t>
      </w:r>
    </w:p>
    <w:p w:rsidR="00CC1FBF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г) в напрямку діагоналі в кутових зонах</w:t>
      </w:r>
    </w:p>
    <w:p w:rsidR="00CC1FBF" w:rsidRPr="00CC1FBF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N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гол.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= 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гол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ql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/ 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δ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,</w:t>
      </w:r>
      <w:r w:rsidRPr="00CC1F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(25)</w:t>
      </w:r>
    </w:p>
    <w:p w:rsidR="00AD5140" w:rsidRPr="008717EA" w:rsidRDefault="00CC1FBF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де коефіцієнти 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1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,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N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2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, </w:t>
      </w:r>
      <w:proofErr w:type="spellStart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en-US"/>
        </w:rPr>
        <w:t>M</w:t>
      </w:r>
      <w:proofErr w:type="spellEnd"/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, 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k</w:t>
      </w:r>
      <w:r w:rsidRPr="008717EA"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uk-UA"/>
        </w:rPr>
        <w:t>гол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uk-UA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D5140">
        <w:rPr>
          <w:rFonts w:ascii="Times New Roman" w:eastAsiaTheme="minorEastAsia" w:hAnsi="Times New Roman" w:cs="Times New Roman"/>
          <w:sz w:val="28"/>
          <w:szCs w:val="28"/>
          <w:lang w:val="uk-UA"/>
        </w:rPr>
        <w:t>визначаються з табл.1, 2</w:t>
      </w:r>
      <w:r w:rsidRPr="00CC1FBF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="00AD5140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залежно від геометрії оболонки, що характеризується величиною  </w:t>
      </w:r>
      <w:r w:rsidR="00AD5140"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λ = 1.17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/δ</m:t>
            </m:r>
          </m:e>
        </m:rad>
      </m:oMath>
      <w:r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="00AD5140" w:rsidRPr="008717EA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>.</w:t>
      </w:r>
    </w:p>
    <w:p w:rsidR="004A3C69" w:rsidRDefault="00F15177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2B134FE6" wp14:editId="1EECED51">
            <wp:extent cx="5715000" cy="2076450"/>
            <wp:effectExtent l="0" t="0" r="0" b="0"/>
            <wp:docPr id="27" name="Рисунок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/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413" cy="20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3C69" w:rsidRDefault="00F15177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16. До розрахунку оболонок позитивної та негативної кривизни</w:t>
      </w:r>
    </w:p>
    <w:p w:rsidR="001A0E9D" w:rsidRDefault="001A0E9D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3D7E" w:rsidRDefault="008C3D7E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16</w:t>
      </w:r>
    </w:p>
    <w:p w:rsidR="00CC1FBF" w:rsidRDefault="00AD5140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lastRenderedPageBreak/>
        <w:t>Таблиця 1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276"/>
        <w:gridCol w:w="1276"/>
        <w:gridCol w:w="1275"/>
        <w:gridCol w:w="1276"/>
        <w:gridCol w:w="1276"/>
      </w:tblGrid>
      <w:tr w:rsidR="004E2FA8" w:rsidRPr="00AD5140" w:rsidTr="00017ED5">
        <w:tc>
          <w:tcPr>
            <w:tcW w:w="993" w:type="dxa"/>
            <w:vMerge w:val="restart"/>
          </w:tcPr>
          <w:p w:rsid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</w:p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x/l</w:t>
            </w:r>
          </w:p>
        </w:tc>
        <w:tc>
          <w:tcPr>
            <w:tcW w:w="8930" w:type="dxa"/>
            <w:gridSpan w:val="7"/>
          </w:tcPr>
          <w:p w:rsidR="004E2FA8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λ</w:t>
            </w:r>
          </w:p>
        </w:tc>
      </w:tr>
      <w:tr w:rsidR="004E2FA8" w:rsidRPr="00AD5140" w:rsidTr="00AD5140">
        <w:tc>
          <w:tcPr>
            <w:tcW w:w="993" w:type="dxa"/>
            <w:vMerge/>
          </w:tcPr>
          <w:p w:rsidR="004E2FA8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</w:tcPr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76" w:type="dxa"/>
          </w:tcPr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76" w:type="dxa"/>
          </w:tcPr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</w:tcPr>
          <w:p w:rsidR="004E2FA8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  <w:tr w:rsidR="004E2FA8" w:rsidRPr="00AD5140" w:rsidTr="00017ED5">
        <w:tc>
          <w:tcPr>
            <w:tcW w:w="993" w:type="dxa"/>
            <w:vMerge/>
          </w:tcPr>
          <w:p w:rsidR="004E2FA8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0" w:type="dxa"/>
            <w:gridSpan w:val="7"/>
          </w:tcPr>
          <w:p w:rsidR="004E2FA8" w:rsidRPr="008717EA" w:rsidRDefault="004E2FA8" w:rsidP="004E2FA8">
            <w:pPr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N1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·10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4E2FA8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0.1865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0.114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0.0587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0.0358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0.0238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0.0146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0.0088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0.3655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0.2245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0.1153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0.0698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0.0468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0.0287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0.0176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0.681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0.42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0.216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0.131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0.0879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0.0539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0.0327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0.915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0.567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0.298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0.1768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0.1188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0.0733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0.0442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1.056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0.6563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0.3385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0.205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0.1379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0.0848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0.0512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75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1.1023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0.6864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0.354</w:t>
            </w:r>
          </w:p>
        </w:tc>
        <w:tc>
          <w:tcPr>
            <w:tcW w:w="1276" w:type="dxa"/>
          </w:tcPr>
          <w:p w:rsidR="00AD5140" w:rsidRPr="00AD5140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0.2144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0.1441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0.0884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0.0535</w:t>
            </w:r>
          </w:p>
        </w:tc>
      </w:tr>
      <w:tr w:rsidR="00AD5140" w:rsidRPr="00AD5140" w:rsidTr="00017ED5">
        <w:tc>
          <w:tcPr>
            <w:tcW w:w="9923" w:type="dxa"/>
            <w:gridSpan w:val="8"/>
          </w:tcPr>
          <w:p w:rsidR="00AD5140" w:rsidRPr="008717EA" w:rsidRDefault="004E2FA8" w:rsidP="004E2FA8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</w:pP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N2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·10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0.7324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0.5963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0.4177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0.306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0.234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0.162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0.1043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1.252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0.959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0.584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0.38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0.259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0.156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0.091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1.582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1.056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0.523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0.303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0.1985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0.1229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0.0743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1.412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0.906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0.4164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0.2506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0.1684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0.1039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0.0618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1.2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0.727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0.3695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0.2236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0.1498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0.0924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0.0551</w:t>
            </w:r>
          </w:p>
        </w:tc>
      </w:tr>
      <w:tr w:rsidR="00AD5140" w:rsidRPr="00F15177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1.1023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0.6864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0.354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0.2144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0.1441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0.0884</w:t>
            </w:r>
          </w:p>
        </w:tc>
        <w:tc>
          <w:tcPr>
            <w:tcW w:w="1276" w:type="dxa"/>
          </w:tcPr>
          <w:p w:rsidR="00AD5140" w:rsidRPr="00AD5140" w:rsidRDefault="00017ED5" w:rsidP="00017ED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0.0535</w:t>
            </w:r>
          </w:p>
        </w:tc>
      </w:tr>
      <w:tr w:rsidR="00F15177" w:rsidRPr="00F15177" w:rsidTr="008C3D7E">
        <w:trPr>
          <w:trHeight w:val="293"/>
        </w:trPr>
        <w:tc>
          <w:tcPr>
            <w:tcW w:w="99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D7E" w:rsidRDefault="00F15177" w:rsidP="008C3D7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</w:t>
            </w:r>
          </w:p>
          <w:p w:rsidR="00F15177" w:rsidRDefault="008C3D7E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 w:rsidRPr="00F1517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F15177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M</w:t>
            </w:r>
            <w:r w:rsidRPr="00F15177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·10</w:t>
            </w:r>
            <w:r w:rsidRPr="00F15177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0.1743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0.1225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0.0667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0.0388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0.0232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0.0109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0.0038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0.2016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0.1196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0.0438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0.0155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0.0047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0.0001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-0.0004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0.1028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0.0351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0.0003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-0.0009</w:t>
            </w:r>
          </w:p>
        </w:tc>
        <w:tc>
          <w:tcPr>
            <w:tcW w:w="1275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-0.0008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0.0163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-0.0002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-0.0001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-0.0998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-0.0001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017ED5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-0.0178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-0.0001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E2FA8" w:rsidRPr="00AD5140" w:rsidTr="00017ED5">
        <w:tc>
          <w:tcPr>
            <w:tcW w:w="9923" w:type="dxa"/>
            <w:gridSpan w:val="8"/>
          </w:tcPr>
          <w:p w:rsidR="004E2FA8" w:rsidRPr="008717EA" w:rsidRDefault="004E2FA8" w:rsidP="00AD5140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</w:pP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en-US"/>
              </w:rPr>
              <w:t>V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0.0328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0.0296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0.0256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0.0224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0.0204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0.0512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0.032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0.0268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0.0224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0.0628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0.0504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0.0284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0.0228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0.0616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0.0484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0.032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0.0248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0.0204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0.0584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0.0448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0.032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0.0252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0.0208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0.0564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0.0448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0.0316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0.0248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0.0204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AD5140" w:rsidRPr="00AD5140" w:rsidTr="00AD5140">
        <w:tc>
          <w:tcPr>
            <w:tcW w:w="993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0.0456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0.0316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0.0248</w:t>
            </w:r>
          </w:p>
        </w:tc>
        <w:tc>
          <w:tcPr>
            <w:tcW w:w="1275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0.0208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76" w:type="dxa"/>
          </w:tcPr>
          <w:p w:rsidR="00AD5140" w:rsidRPr="00AD5140" w:rsidRDefault="00BA2B81" w:rsidP="00AD514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7242C" w:rsidRDefault="00C7242C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8C3D7E" w:rsidRDefault="008C3D7E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36704" w:rsidRDefault="00936704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C1FBF" w:rsidRDefault="00422FE3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Таблиця 2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850"/>
        <w:gridCol w:w="1276"/>
        <w:gridCol w:w="1276"/>
        <w:gridCol w:w="1134"/>
        <w:gridCol w:w="1134"/>
        <w:gridCol w:w="1134"/>
        <w:gridCol w:w="1134"/>
        <w:gridCol w:w="1134"/>
      </w:tblGrid>
      <w:tr w:rsidR="00422FE3" w:rsidRPr="00422FE3" w:rsidTr="003F3601">
        <w:tc>
          <w:tcPr>
            <w:tcW w:w="851" w:type="dxa"/>
            <w:vMerge w:val="restart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x/l</w:t>
            </w:r>
          </w:p>
        </w:tc>
        <w:tc>
          <w:tcPr>
            <w:tcW w:w="850" w:type="dxa"/>
            <w:vMerge w:val="restart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y/l</w:t>
            </w:r>
          </w:p>
        </w:tc>
        <w:tc>
          <w:tcPr>
            <w:tcW w:w="8222" w:type="dxa"/>
            <w:gridSpan w:val="7"/>
          </w:tcPr>
          <w:p w:rsidR="00422FE3" w:rsidRPr="008717EA" w:rsidRDefault="0098679E" w:rsidP="0098679E">
            <w:pPr>
              <w:jc w:val="center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</w:pPr>
            <w:proofErr w:type="gramStart"/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="00422FE3"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uk-UA"/>
              </w:rPr>
              <w:t>гол</w:t>
            </w:r>
            <w:proofErr w:type="gramEnd"/>
            <w:r w:rsidR="00422FE3"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vertAlign w:val="subscript"/>
                <w:lang w:val="uk-UA"/>
              </w:rPr>
              <w:t>.</w:t>
            </w:r>
            <w:r w:rsidRPr="008717EA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val="uk-UA"/>
              </w:rPr>
              <w:t xml:space="preserve"> при  λ</w:t>
            </w:r>
          </w:p>
        </w:tc>
      </w:tr>
      <w:tr w:rsidR="00422FE3" w:rsidRPr="00422FE3" w:rsidTr="00422FE3">
        <w:tc>
          <w:tcPr>
            <w:tcW w:w="851" w:type="dxa"/>
            <w:vMerge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422FE3" w:rsidRPr="0098679E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79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2FE3" w:rsidRPr="0098679E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79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22FE3" w:rsidRPr="0098679E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79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22FE3" w:rsidRPr="0098679E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79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22FE3" w:rsidRPr="0098679E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79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22FE3" w:rsidRPr="0098679E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79E">
              <w:rPr>
                <w:rFonts w:ascii="Times New Roman" w:eastAsiaTheme="minorEastAsia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22FE3" w:rsidRPr="0098679E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8679E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</w:tr>
      <w:tr w:rsidR="00422FE3" w:rsidRPr="00422FE3" w:rsidTr="003F3601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gridSpan w:val="7"/>
          </w:tcPr>
          <w:p w:rsidR="00422FE3" w:rsidRPr="00422FE3" w:rsidRDefault="0098679E" w:rsidP="009867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</w:t>
            </w:r>
            <w:r w:rsidR="00422FE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напрямку діагоналі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2.7015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1.917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1.061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0.711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0.344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0.225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2.4215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1.71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0.968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0.607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0.249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0.1471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2.082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1.367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0.68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0.398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0.2623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0.162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0.098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‘1.6037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0.988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0.48</w:t>
            </w:r>
          </w:p>
        </w:tc>
        <w:tc>
          <w:tcPr>
            <w:tcW w:w="1134" w:type="dxa"/>
          </w:tcPr>
          <w:p w:rsidR="00422FE3" w:rsidRPr="00422FE3" w:rsidRDefault="0098679E" w:rsidP="009867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0.289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0.1941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0.12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0.0756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1.1023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0.6864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0.354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0.2144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0.1441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0.0884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0.0535</w:t>
            </w:r>
          </w:p>
        </w:tc>
      </w:tr>
      <w:tr w:rsidR="008C3D7E" w:rsidRPr="00422FE3" w:rsidTr="008C3D7E">
        <w:tc>
          <w:tcPr>
            <w:tcW w:w="9923" w:type="dxa"/>
            <w:gridSpan w:val="9"/>
            <w:tcBorders>
              <w:top w:val="nil"/>
              <w:left w:val="nil"/>
              <w:right w:val="nil"/>
            </w:tcBorders>
          </w:tcPr>
          <w:p w:rsidR="008C3D7E" w:rsidRDefault="008C3D7E" w:rsidP="008C3D7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lastRenderedPageBreak/>
              <w:t xml:space="preserve">                                                                                    Продовження табл. 2</w:t>
            </w:r>
          </w:p>
        </w:tc>
      </w:tr>
      <w:tr w:rsidR="00422FE3" w:rsidRPr="00422FE3" w:rsidTr="003F3601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22" w:type="dxa"/>
            <w:gridSpan w:val="7"/>
          </w:tcPr>
          <w:p w:rsidR="00422FE3" w:rsidRPr="00422FE3" w:rsidRDefault="0098679E" w:rsidP="0098679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в</w:t>
            </w:r>
            <w:r w:rsidR="00422FE3"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 xml:space="preserve"> напрямку перпендикулярно діагоналі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-2.702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-1.917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-1.061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-0.711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-0.5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-0.344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-0.225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0.4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-1.309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-0.7643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-0.3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-0.1428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-0.0873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-0.0547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-0.0362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0.1373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0.1704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0.0912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0.0424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0.024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0.0173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0.009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0.817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0.23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0.1374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0.093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0.0571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0.0314</w:t>
            </w:r>
          </w:p>
        </w:tc>
      </w:tr>
      <w:tr w:rsidR="00422FE3" w:rsidRPr="00422FE3" w:rsidTr="00422FE3">
        <w:tc>
          <w:tcPr>
            <w:tcW w:w="851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0.5</w:t>
            </w:r>
          </w:p>
        </w:tc>
        <w:tc>
          <w:tcPr>
            <w:tcW w:w="850" w:type="dxa"/>
          </w:tcPr>
          <w:p w:rsidR="00422FE3" w:rsidRPr="00422FE3" w:rsidRDefault="00422FE3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1.1023</w:t>
            </w:r>
          </w:p>
        </w:tc>
        <w:tc>
          <w:tcPr>
            <w:tcW w:w="1276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0.6864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0.354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0.2144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0.1441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0.0884</w:t>
            </w:r>
          </w:p>
        </w:tc>
        <w:tc>
          <w:tcPr>
            <w:tcW w:w="1134" w:type="dxa"/>
          </w:tcPr>
          <w:p w:rsidR="00422FE3" w:rsidRPr="00422FE3" w:rsidRDefault="0098679E" w:rsidP="00422F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uk-UA"/>
              </w:rPr>
              <w:t>0.0535</w:t>
            </w:r>
          </w:p>
        </w:tc>
      </w:tr>
    </w:tbl>
    <w:p w:rsidR="00422FE3" w:rsidRPr="00422FE3" w:rsidRDefault="00422FE3" w:rsidP="00422FE3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1A0E9D" w:rsidRDefault="001A0E9D" w:rsidP="00CD309B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</w:p>
    <w:p w:rsidR="004932CB" w:rsidRPr="0098679E" w:rsidRDefault="0098679E" w:rsidP="00CD309B">
      <w:pPr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</w:pPr>
      <w:r w:rsidRPr="0098679E">
        <w:rPr>
          <w:rFonts w:ascii="Times New Roman" w:eastAsiaTheme="minorEastAsia" w:hAnsi="Times New Roman" w:cs="Times New Roman"/>
          <w:sz w:val="28"/>
          <w:szCs w:val="28"/>
          <w:u w:val="single"/>
          <w:lang w:val="uk-UA"/>
        </w:rPr>
        <w:t>5.3. Конструювання оболонок</w:t>
      </w:r>
    </w:p>
    <w:p w:rsidR="004932CB" w:rsidRDefault="0098679E" w:rsidP="001A0E9D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98679E">
        <w:rPr>
          <w:rFonts w:ascii="Times New Roman" w:eastAsiaTheme="minorEastAsia" w:hAnsi="Times New Roman" w:cs="Times New Roman"/>
          <w:sz w:val="28"/>
          <w:szCs w:val="28"/>
          <w:lang w:val="uk-UA"/>
        </w:rPr>
        <w:t>За результатами розрахунків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майже на всій </w:t>
      </w:r>
      <w:r w:rsidR="00CD309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оболонці маємо зону двовісного стиску, і лише в кутових зонах виникає стиск в одному напрямку і розтяг – в іншому. В </w:t>
      </w:r>
      <w:proofErr w:type="spellStart"/>
      <w:r w:rsidR="00CD309B">
        <w:rPr>
          <w:rFonts w:ascii="Times New Roman" w:eastAsiaTheme="minorEastAsia" w:hAnsi="Times New Roman" w:cs="Times New Roman"/>
          <w:sz w:val="28"/>
          <w:szCs w:val="28"/>
          <w:lang w:val="uk-UA"/>
        </w:rPr>
        <w:t>приопорних</w:t>
      </w:r>
      <w:proofErr w:type="spellEnd"/>
      <w:r w:rsidR="00CD309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зонах виникають невеликі згинальні моменти.</w:t>
      </w:r>
    </w:p>
    <w:p w:rsidR="00CD309B" w:rsidRDefault="00CD309B" w:rsidP="001A0E9D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Оболонки армують у відповідності з розрахунковими зусиллями.</w:t>
      </w:r>
    </w:p>
    <w:p w:rsidR="00CD309B" w:rsidRDefault="00CD309B" w:rsidP="001A0E9D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По всій оболонці укладають конструктивну арматуру (сітку типу </w:t>
      </w:r>
      <w:r w:rsidR="00DE060E"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CD309B">
        <w:rPr>
          <w:rFonts w:ascii="Times New Roman" w:eastAsiaTheme="minorEastAsia" w:hAnsi="Times New Roman" w:cs="Times New Roman"/>
          <w:sz w:val="28"/>
          <w:szCs w:val="28"/>
        </w:rPr>
        <w:t>).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У кутах укладають арматуру типу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сприймання головних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розтягуючи</w:t>
      </w:r>
      <w:r w:rsidR="00DE060E">
        <w:rPr>
          <w:rFonts w:ascii="Times New Roman" w:eastAsiaTheme="minorEastAsia" w:hAnsi="Times New Roman" w:cs="Times New Roman"/>
          <w:sz w:val="28"/>
          <w:szCs w:val="28"/>
          <w:lang w:val="uk-UA"/>
        </w:rPr>
        <w:t>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зусиль.</w:t>
      </w:r>
    </w:p>
    <w:p w:rsidR="00CD309B" w:rsidRDefault="00CD309B" w:rsidP="001A0E9D">
      <w:pPr>
        <w:spacing w:after="0" w:line="360" w:lineRule="auto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приконтурних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зонах біля діафрагм встановлюють арматуру типу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для сприймання локальних згинальних моментів (рис. 1</w:t>
      </w:r>
      <w:r w:rsidR="00F15177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CD309B" w:rsidRDefault="00CD309B" w:rsidP="001A0E9D">
      <w:pPr>
        <w:spacing w:after="0" w:line="360" w:lineRule="auto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CD309B" w:rsidRDefault="00CD309B" w:rsidP="00197FD7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ED7B9A" w:rsidRDefault="00DE060E" w:rsidP="00CD309B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B494416" wp14:editId="74C5F793">
            <wp:extent cx="2598119" cy="2628900"/>
            <wp:effectExtent l="0" t="0" r="0" b="0"/>
            <wp:docPr id="7" name="Рисунок 7" descr="ПОКРЫТИЯ С ОБОЛОЧКАМИ ПОЛОЖИТЕЛЬНОЙ ГАУССОВОЙ КРИВИЗНЫ, ПРЯМОУГОЛЬНЫЕ В ПЛ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КРЫТИЯ С ОБОЛОЧКАМИ ПОЛОЖИТЕЛЬНОЙ ГАУССОВОЙ КРИВИЗНЫ, ПРЯМОУГОЛЬНЫЕ В ПЛАНЕ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119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09B" w:rsidRPr="00CD309B" w:rsidRDefault="00CD309B" w:rsidP="00CD309B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</w:t>
      </w:r>
      <w:r w:rsidR="00F15177">
        <w:rPr>
          <w:rFonts w:ascii="Times New Roman" w:eastAsiaTheme="minorEastAsia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Схеми армування оболонки</w:t>
      </w:r>
    </w:p>
    <w:p w:rsidR="004932CB" w:rsidRPr="00AD5140" w:rsidRDefault="004932CB" w:rsidP="00AD5140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4"/>
          <w:szCs w:val="24"/>
          <w:lang w:val="uk-UA"/>
        </w:rPr>
      </w:pPr>
    </w:p>
    <w:p w:rsidR="004932CB" w:rsidRDefault="00CD309B" w:rsidP="00CD309B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CD309B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Плиту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приконтурних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зонах оболонки рекомендовано виконувати збільшеної товщини, щоб мати можливість встановлення двох шарів арматурних сіток (верхньої та нижньої).</w:t>
      </w:r>
    </w:p>
    <w:p w:rsidR="008C3D7E" w:rsidRPr="00CD309B" w:rsidRDefault="008C3D7E" w:rsidP="008C3D7E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18</w:t>
      </w:r>
    </w:p>
    <w:p w:rsidR="004932CB" w:rsidRDefault="004932CB" w:rsidP="003311E4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4932CB" w:rsidRDefault="00DE060E" w:rsidP="00DE060E">
      <w:pPr>
        <w:spacing w:after="0"/>
        <w:ind w:left="-567" w:firstLine="567"/>
        <w:jc w:val="center"/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</w:pPr>
      <w:r w:rsidRPr="00DE060E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 xml:space="preserve">6. Покриття з оболонок двоввігнутої (негативної </w:t>
      </w:r>
      <w:proofErr w:type="spellStart"/>
      <w:r w:rsidRPr="00DE060E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гаус</w:t>
      </w:r>
      <w:r w:rsidR="00C7242C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с</w:t>
      </w:r>
      <w:r w:rsidRPr="00DE060E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ової</w:t>
      </w:r>
      <w:proofErr w:type="spellEnd"/>
      <w:r w:rsidRPr="00DE060E">
        <w:rPr>
          <w:rFonts w:ascii="Times New Roman" w:eastAsiaTheme="minorEastAsia" w:hAnsi="Times New Roman" w:cs="Times New Roman"/>
          <w:b/>
          <w:sz w:val="32"/>
          <w:szCs w:val="32"/>
          <w:lang w:val="uk-UA"/>
        </w:rPr>
        <w:t>) кривизни</w:t>
      </w:r>
    </w:p>
    <w:p w:rsidR="00DE060E" w:rsidRDefault="00DE060E" w:rsidP="00DE060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DE060E">
        <w:rPr>
          <w:rFonts w:ascii="Times New Roman" w:eastAsiaTheme="minorEastAsia" w:hAnsi="Times New Roman" w:cs="Times New Roman"/>
          <w:sz w:val="28"/>
          <w:szCs w:val="28"/>
          <w:lang w:val="uk-UA"/>
        </w:rPr>
        <w:t>Оболонки у формі гіперболічного параболоїда (</w:t>
      </w:r>
      <w:proofErr w:type="spellStart"/>
      <w:r w:rsidRPr="00DE060E">
        <w:rPr>
          <w:rFonts w:ascii="Times New Roman" w:eastAsiaTheme="minorEastAsia" w:hAnsi="Times New Roman" w:cs="Times New Roman"/>
          <w:sz w:val="28"/>
          <w:szCs w:val="28"/>
          <w:lang w:val="uk-UA"/>
        </w:rPr>
        <w:t>гіпара</w:t>
      </w:r>
      <w:proofErr w:type="spellEnd"/>
      <w:r w:rsidRPr="00DE060E">
        <w:rPr>
          <w:rFonts w:ascii="Times New Roman" w:eastAsiaTheme="minorEastAsia" w:hAnsi="Times New Roman" w:cs="Times New Roman"/>
          <w:sz w:val="28"/>
          <w:szCs w:val="28"/>
          <w:lang w:val="uk-UA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застосовують для перекриттів будівель з розмірами в плані до 70 м і більше.</w:t>
      </w:r>
    </w:p>
    <w:p w:rsidR="00DE060E" w:rsidRDefault="00DE060E" w:rsidP="00DE060E">
      <w:pPr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Вони можуть бути двох типів:</w:t>
      </w:r>
    </w:p>
    <w:p w:rsidR="00DE060E" w:rsidRDefault="00DE060E" w:rsidP="00DE06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оболонки</w:t>
      </w:r>
      <w:r w:rsidRPr="00DE060E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переносу, де твірна лінія має кривизну одного знаку, а лінія переносу – протилежну кривизну іншого знаку (рис. 1</w:t>
      </w:r>
      <w:r w:rsidR="00F15177"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);</w:t>
      </w:r>
    </w:p>
    <w:p w:rsidR="00DE060E" w:rsidRDefault="00DE060E" w:rsidP="00DE060E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 оболонки, що сформовані рухом твірної прямої, що перетинає дві схрещені спрямовуючі прямі (рис. 1</w:t>
      </w:r>
      <w:r w:rsidR="00F15177">
        <w:rPr>
          <w:rFonts w:ascii="Times New Roman" w:eastAsiaTheme="minorEastAsia" w:hAnsi="Times New Roman" w:cs="Times New Roman"/>
          <w:sz w:val="28"/>
          <w:szCs w:val="28"/>
          <w:lang w:val="uk-UA"/>
        </w:rPr>
        <w:t>9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).</w:t>
      </w:r>
    </w:p>
    <w:p w:rsidR="00DE060E" w:rsidRDefault="00DE060E" w:rsidP="00DE060E">
      <w:pPr>
        <w:pStyle w:val="a3"/>
        <w:spacing w:after="0"/>
        <w:ind w:left="502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DE060E" w:rsidRDefault="00B91B35" w:rsidP="00B91B35">
      <w:pPr>
        <w:pStyle w:val="a3"/>
        <w:spacing w:after="0"/>
        <w:ind w:left="-567"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69B7BEB5" wp14:editId="491C0CC8">
            <wp:extent cx="3381181" cy="2124075"/>
            <wp:effectExtent l="0" t="0" r="0" b="0"/>
            <wp:docPr id="6" name="Рисунок 6" descr="http://ohranatruda.ru/ot_biblio/normativ/data_normativ/54/54028/x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hranatruda.ru/ot_biblio/normativ/data_normativ/54/54028/x611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181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60E" w:rsidRDefault="00B91B35" w:rsidP="00B91B35">
      <w:pPr>
        <w:pStyle w:val="a3"/>
        <w:spacing w:after="0"/>
        <w:ind w:left="502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Рис. 1</w:t>
      </w:r>
      <w:r w:rsidR="00F15177">
        <w:rPr>
          <w:rFonts w:ascii="Times New Roman" w:eastAsiaTheme="minorEastAsia" w:hAnsi="Times New Roman" w:cs="Times New Roman"/>
          <w:sz w:val="28"/>
          <w:szCs w:val="28"/>
          <w:lang w:val="uk-UA"/>
        </w:rPr>
        <w:t>8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. Оболонка типу 1</w:t>
      </w:r>
    </w:p>
    <w:p w:rsidR="00B91B35" w:rsidRDefault="00B91B35" w:rsidP="00B91B35">
      <w:pPr>
        <w:pStyle w:val="a3"/>
        <w:spacing w:after="0"/>
        <w:ind w:left="502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</w:p>
    <w:p w:rsidR="009D7CD3" w:rsidRDefault="009D7CD3" w:rsidP="009D7CD3">
      <w:pPr>
        <w:pStyle w:val="a3"/>
        <w:spacing w:after="0"/>
        <w:ind w:left="502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54232521" wp14:editId="63543FF9">
            <wp:extent cx="5591175" cy="2028825"/>
            <wp:effectExtent l="0" t="0" r="0" b="9525"/>
            <wp:docPr id="8" name="Рисунок 8" descr="Картинки по запросу оболочки отрицательной гауссовой кривиз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оболочки отрицательной гауссовой кривизн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580" cy="203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CD3" w:rsidRPr="009D7CD3" w:rsidRDefault="009D7CD3" w:rsidP="009D7CD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1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>. Оболонки типу 2</w:t>
      </w:r>
    </w:p>
    <w:p w:rsidR="00B91B35" w:rsidRDefault="009D7CD3" w:rsidP="009D7CD3">
      <w:pPr>
        <w:tabs>
          <w:tab w:val="left" w:pos="3060"/>
        </w:tabs>
        <w:rPr>
          <w:lang w:val="uk-UA"/>
        </w:rPr>
      </w:pPr>
      <w:r>
        <w:rPr>
          <w:lang w:val="uk-UA"/>
        </w:rPr>
        <w:tab/>
      </w:r>
    </w:p>
    <w:p w:rsidR="003F3601" w:rsidRDefault="008C3D7E" w:rsidP="003F3601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3F3601" w:rsidRPr="003F3601">
        <w:rPr>
          <w:rFonts w:ascii="Times New Roman" w:hAnsi="Times New Roman" w:cs="Times New Roman"/>
          <w:sz w:val="28"/>
          <w:szCs w:val="28"/>
          <w:lang w:val="uk-UA"/>
        </w:rPr>
        <w:t xml:space="preserve">озрахунок </w:t>
      </w:r>
      <w:r w:rsidR="003F3601">
        <w:rPr>
          <w:rFonts w:ascii="Times New Roman" w:hAnsi="Times New Roman" w:cs="Times New Roman"/>
          <w:sz w:val="28"/>
          <w:szCs w:val="28"/>
          <w:lang w:val="uk-UA"/>
        </w:rPr>
        <w:t xml:space="preserve"> оболонок переносу типу 1 виконують за методикою розрахунку двовипуклих оболонок. При цьому, треба враховувати, що кривизна в напрямку вісі ОХ – негативна, і зусилля </w:t>
      </w:r>
      <w:proofErr w:type="spellStart"/>
      <w:r w:rsidR="003F360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F360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</w:t>
      </w:r>
      <w:proofErr w:type="spellEnd"/>
      <w:r w:rsidR="003F3601" w:rsidRPr="003F3601">
        <w:rPr>
          <w:rFonts w:ascii="Times New Roman" w:hAnsi="Times New Roman" w:cs="Times New Roman"/>
          <w:sz w:val="28"/>
          <w:szCs w:val="28"/>
        </w:rPr>
        <w:t xml:space="preserve"> </w:t>
      </w:r>
      <w:r w:rsidR="003F3601">
        <w:rPr>
          <w:rFonts w:ascii="Times New Roman" w:hAnsi="Times New Roman" w:cs="Times New Roman"/>
          <w:sz w:val="28"/>
          <w:szCs w:val="28"/>
          <w:lang w:val="uk-UA"/>
        </w:rPr>
        <w:t>будуть розтягуючи ми. В напрямку позитивної кривизни лишаються зусилля стиску.</w:t>
      </w:r>
    </w:p>
    <w:p w:rsidR="008C3D7E" w:rsidRDefault="008C3D7E" w:rsidP="008C3D7E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</w:p>
    <w:p w:rsidR="003F3601" w:rsidRDefault="003F3601" w:rsidP="003F3601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Розтягуючі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зусилля сприймаються робочою арматурою. Принцип армування оболонки такий же, як для двовипуклої оболонки.</w:t>
      </w:r>
    </w:p>
    <w:p w:rsidR="003F3601" w:rsidRDefault="003F3601" w:rsidP="003F3601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оболонках типу 2 зусилля </w:t>
      </w:r>
      <w:proofErr w:type="spellStart"/>
      <w:r w:rsidRPr="008717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717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8717EA">
        <w:rPr>
          <w:rFonts w:ascii="Times New Roman" w:hAnsi="Times New Roman" w:cs="Times New Roman"/>
          <w:i/>
          <w:sz w:val="28"/>
          <w:szCs w:val="28"/>
        </w:rPr>
        <w:t xml:space="preserve"> =0</w:t>
      </w:r>
      <w:r w:rsidRPr="008717EA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proofErr w:type="spellStart"/>
      <w:r w:rsidRPr="008717EA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8717EA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8717EA">
        <w:rPr>
          <w:rFonts w:ascii="Times New Roman" w:hAnsi="Times New Roman" w:cs="Times New Roman"/>
          <w:i/>
          <w:sz w:val="28"/>
          <w:szCs w:val="28"/>
        </w:rPr>
        <w:t xml:space="preserve"> = 0</w:t>
      </w:r>
      <w:r w:rsidRPr="003F36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всій поверхні оболонки. В цілому оболонка знаходиться в умовах чистого зсуву.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Розтягуючі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зусилля виникають в напрямку лінії головної негативної кривизни. Ці зусилля дорівнюють </w:t>
      </w:r>
    </w:p>
    <w:p w:rsidR="003F3601" w:rsidRPr="00C7242C" w:rsidRDefault="002D3086" w:rsidP="003F3601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24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</w:t>
      </w:r>
      <w:r w:rsidR="003F3601" w:rsidRPr="002D30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3F3601" w:rsidRPr="002D308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="003F3601" w:rsidRPr="002D3086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гол</w:t>
      </w:r>
      <w:r w:rsidR="003F3601" w:rsidRPr="002D30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± </w:t>
      </w:r>
      <w:proofErr w:type="spellStart"/>
      <w:r w:rsidRPr="002D3086">
        <w:rPr>
          <w:rFonts w:ascii="Times New Roman" w:hAnsi="Times New Roman" w:cs="Times New Roman"/>
          <w:i/>
          <w:sz w:val="28"/>
          <w:szCs w:val="28"/>
          <w:lang w:val="en-US"/>
        </w:rPr>
        <w:t>qab</w:t>
      </w:r>
      <w:proofErr w:type="spellEnd"/>
      <w:r w:rsidRPr="00C724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proofErr w:type="gramStart"/>
      <w:r w:rsidRPr="00C7242C"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Pr="002D3086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3F3601" w:rsidRPr="002D30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7242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End"/>
      <w:r w:rsidRPr="00C7242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  <w:r w:rsidRPr="00C7242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(26)</w:t>
      </w:r>
    </w:p>
    <w:p w:rsidR="002D3086" w:rsidRDefault="002D3086" w:rsidP="003F3601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розтягуючі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зусилля сприймаються робочою арматурою діагонального напрямку. Дотичні зусилля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xy</w:t>
      </w:r>
      <w:proofErr w:type="spellEnd"/>
      <w:r w:rsidRPr="002D30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 оболонки передаються на контурні конструкції (стіни або діафрагми).</w:t>
      </w:r>
    </w:p>
    <w:p w:rsidR="002D3086" w:rsidRDefault="002D3086" w:rsidP="003F3601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Принцип армування оболонок показаний на рис. 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C2FD6" w:rsidRDefault="00FC2FD6" w:rsidP="00FC2FD6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C2FD6" w:rsidRPr="00A34058" w:rsidRDefault="00A34058" w:rsidP="00FC2FD6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2271D42" wp14:editId="219A32BD">
            <wp:extent cx="2209800" cy="1647004"/>
            <wp:effectExtent l="0" t="0" r="0" b="0"/>
            <wp:docPr id="10" name="Рисунок 10" descr="http://xn--80ac1bdfb.com.ua/wp-content/uploads/image3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c1bdfb.com.ua/wp-content/uploads/image312_1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647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FD6" w:rsidRDefault="00FC2FD6" w:rsidP="00FC2FD6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Рис. 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. Армування оболонки типу 2</w:t>
      </w:r>
    </w:p>
    <w:p w:rsidR="00A70F3E" w:rsidRDefault="00A70F3E" w:rsidP="00FC2FD6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70F3E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сітка із стрижнями уздовж головної параболи;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сітка із стрижнями уздовж контуру;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кутова арматура; 1 – головна парабола позитивної</w:t>
      </w:r>
    </w:p>
    <w:p w:rsidR="00A70F3E" w:rsidRDefault="00A70F3E" w:rsidP="00FC2FD6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Кривизни (стиск); 2 – головна парабола негативної кривизни (розтяг);</w:t>
      </w:r>
    </w:p>
    <w:p w:rsidR="00A70F3E" w:rsidRDefault="00A70F3E" w:rsidP="00FC2FD6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 – опора; 4 – оболонка; 5 – бортовий елемент </w:t>
      </w:r>
    </w:p>
    <w:p w:rsidR="00A70F3E" w:rsidRDefault="00A70F3E" w:rsidP="00FC2FD6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7242C" w:rsidRDefault="00C7242C" w:rsidP="00C7242C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7242C">
        <w:rPr>
          <w:rFonts w:ascii="Times New Roman" w:hAnsi="Times New Roman" w:cs="Times New Roman"/>
          <w:b/>
          <w:sz w:val="32"/>
          <w:szCs w:val="32"/>
          <w:lang w:val="uk-UA"/>
        </w:rPr>
        <w:t>7. Висячі системи покриттів</w:t>
      </w:r>
    </w:p>
    <w:p w:rsidR="001A0E9D" w:rsidRDefault="001A0E9D" w:rsidP="00C7242C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7242C" w:rsidRDefault="00C7242C" w:rsidP="00C7242C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C7242C">
        <w:rPr>
          <w:rFonts w:ascii="Times New Roman" w:hAnsi="Times New Roman" w:cs="Times New Roman"/>
          <w:sz w:val="28"/>
          <w:szCs w:val="28"/>
          <w:u w:val="single"/>
          <w:lang w:val="uk-UA"/>
        </w:rPr>
        <w:t>7.1.Загальні положення</w:t>
      </w:r>
    </w:p>
    <w:p w:rsidR="001A0E9D" w:rsidRDefault="001A0E9D" w:rsidP="00C7242C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C7242C" w:rsidRDefault="00C7242C" w:rsidP="00C7242C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Висячі оболонки застосовують в покриттях будівель промислового, сільськогосподарського і культурно-побутового призначення( цехи, склади, резервуари, овочесховища, стадіони, басейни, кінотеатри, тощо).</w:t>
      </w:r>
    </w:p>
    <w:p w:rsidR="00C7242C" w:rsidRDefault="00C7242C" w:rsidP="00C7242C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Висячі оболонки можуть мати різні форми в плані і можуть бути створені на основі таких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вант</w:t>
      </w:r>
      <w:r w:rsidR="00AE2F9C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667DE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67DE4" w:rsidRDefault="00667DE4" w:rsidP="00667DE4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паралельних</w:t>
      </w:r>
      <w:r w:rsidR="00813BC1">
        <w:rPr>
          <w:rFonts w:ascii="Times New Roman" w:hAnsi="Times New Roman" w:cs="Times New Roman"/>
          <w:sz w:val="28"/>
          <w:szCs w:val="28"/>
          <w:lang w:val="uk-UA"/>
        </w:rPr>
        <w:t>(рис. 2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13B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7DE4" w:rsidRDefault="00667DE4" w:rsidP="00667DE4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радіальних з центральною опорою або без неї</w:t>
      </w:r>
      <w:r w:rsidR="00813BC1">
        <w:rPr>
          <w:rFonts w:ascii="Times New Roman" w:hAnsi="Times New Roman" w:cs="Times New Roman"/>
          <w:sz w:val="28"/>
          <w:szCs w:val="28"/>
          <w:lang w:val="uk-UA"/>
        </w:rPr>
        <w:t xml:space="preserve"> (рис. 2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13BC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7DE4" w:rsidRDefault="00667DE4" w:rsidP="00667DE4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перехресних позитивної або негативної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гауссової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кривизни</w:t>
      </w:r>
      <w:r w:rsidR="0094091D">
        <w:rPr>
          <w:rFonts w:ascii="Times New Roman" w:hAnsi="Times New Roman" w:cs="Times New Roman"/>
          <w:sz w:val="28"/>
          <w:szCs w:val="28"/>
          <w:lang w:val="uk-UA"/>
        </w:rPr>
        <w:t xml:space="preserve"> (рис. 2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4091D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7DE4" w:rsidRDefault="00667DE4" w:rsidP="00667DE4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полігональних</w:t>
      </w:r>
      <w:r w:rsidR="00E745B3">
        <w:rPr>
          <w:rFonts w:ascii="Times New Roman" w:hAnsi="Times New Roman" w:cs="Times New Roman"/>
          <w:sz w:val="28"/>
          <w:szCs w:val="28"/>
          <w:lang w:val="uk-UA"/>
        </w:rPr>
        <w:t xml:space="preserve"> (рис. 2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745B3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3D7E" w:rsidRDefault="008C3D7E" w:rsidP="008C3D7E">
      <w:pPr>
        <w:pStyle w:val="a3"/>
        <w:tabs>
          <w:tab w:val="left" w:pos="3060"/>
        </w:tabs>
        <w:spacing w:after="0"/>
        <w:ind w:left="5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3D7E" w:rsidRDefault="008C3D7E" w:rsidP="008C3D7E">
      <w:pPr>
        <w:pStyle w:val="a3"/>
        <w:tabs>
          <w:tab w:val="left" w:pos="3060"/>
        </w:tabs>
        <w:spacing w:after="0"/>
        <w:ind w:left="5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667DE4" w:rsidRDefault="00813BC1" w:rsidP="00813BC1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33993442" wp14:editId="17769947">
            <wp:extent cx="4371975" cy="1971675"/>
            <wp:effectExtent l="0" t="0" r="9525" b="9525"/>
            <wp:docPr id="9" name="Рисунок 9" descr="Картинки по запросу ж.б.вантовые покрытия. Типы в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.б.вантовые покрытия. Типы вант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DE4" w:rsidRDefault="00AE2F9C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  <w:r w:rsidR="00F15177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13BC1">
        <w:rPr>
          <w:rFonts w:ascii="Times New Roman" w:hAnsi="Times New Roman" w:cs="Times New Roman"/>
          <w:sz w:val="28"/>
          <w:szCs w:val="28"/>
          <w:lang w:val="uk-UA"/>
        </w:rPr>
        <w:t>Покриття з паралельною системою вант</w:t>
      </w:r>
    </w:p>
    <w:p w:rsidR="00D8484C" w:rsidRDefault="00D8484C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1,2 – несучі ванти; 3 – опорний контур; 4 - покрівля </w:t>
      </w:r>
    </w:p>
    <w:p w:rsidR="00813BC1" w:rsidRDefault="00813BC1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13BC1" w:rsidRDefault="003B68B4" w:rsidP="003B68B4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BE2EF57" wp14:editId="0C04BF70">
            <wp:extent cx="3524250" cy="1572500"/>
            <wp:effectExtent l="0" t="0" r="0" b="8890"/>
            <wp:docPr id="11" name="Рисунок 11" descr="http://files3.vunivere.ru/workbase/00/02/57/14/imag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3.vunivere.ru/workbase/00/02/57/14/images/image00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376" cy="1574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091D">
        <w:rPr>
          <w:noProof/>
          <w:lang w:eastAsia="ru-RU"/>
        </w:rPr>
        <w:drawing>
          <wp:inline distT="0" distB="0" distL="0" distR="0" wp14:anchorId="2D30F591" wp14:editId="4A499943">
            <wp:extent cx="2209800" cy="2133600"/>
            <wp:effectExtent l="0" t="0" r="0" b="0"/>
            <wp:docPr id="12" name="Рисунок 12" descr="Картинки по запросу з.б. вантові покритт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з.б. вантові покриття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551" cy="2136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1D" w:rsidRDefault="0094091D" w:rsidP="0094091D">
      <w:pPr>
        <w:tabs>
          <w:tab w:val="left" w:pos="306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Рис. 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 Радіальна система вант</w:t>
      </w:r>
    </w:p>
    <w:p w:rsidR="00D8484C" w:rsidRDefault="00D8484C" w:rsidP="00D8484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– опорний контур; 2 – ванти; 3 – центральне кільце</w:t>
      </w:r>
    </w:p>
    <w:p w:rsidR="0094091D" w:rsidRDefault="0094091D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D7E" w:rsidRDefault="008C3D7E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D7E" w:rsidRDefault="008C3D7E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4091D" w:rsidRDefault="001E4D73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489742A" wp14:editId="283A140D">
            <wp:extent cx="3848100" cy="2019300"/>
            <wp:effectExtent l="0" t="0" r="0" b="0"/>
            <wp:docPr id="13" name="Рисунок 13" descr="Картинки по запросу ж.б. вантовые системы покрыт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.б. вантовые системы покрытий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91D" w:rsidRDefault="001E4D73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 Перехресна система вант</w:t>
      </w:r>
    </w:p>
    <w:p w:rsidR="00105E83" w:rsidRDefault="00105E83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D7E" w:rsidRDefault="008C3D7E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3D7E" w:rsidRDefault="008C3D7E" w:rsidP="00AE2F9C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E745B3" w:rsidRDefault="00E745B3" w:rsidP="00E745B3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571FF151" wp14:editId="7F798BE9">
            <wp:extent cx="3695700" cy="2200275"/>
            <wp:effectExtent l="0" t="0" r="0" b="9525"/>
            <wp:docPr id="15" name="Рисунок 15" descr="Картинки по запросу вантовые покрытия с ортогональной системой в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вантовые покрытия с ортогональной системой вант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B3" w:rsidRDefault="00E745B3" w:rsidP="00E745B3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.Полігональна система вант</w:t>
      </w:r>
    </w:p>
    <w:p w:rsidR="00D8484C" w:rsidRDefault="00D8484C" w:rsidP="00E745B3">
      <w:pPr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опорний контур; 2 – </w:t>
      </w:r>
      <w:r w:rsidR="00C33642">
        <w:rPr>
          <w:rFonts w:ascii="Times New Roman" w:hAnsi="Times New Roman" w:cs="Times New Roman"/>
          <w:sz w:val="28"/>
          <w:szCs w:val="28"/>
          <w:lang w:val="uk-UA"/>
        </w:rPr>
        <w:t xml:space="preserve">проміжні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ванти; 3 </w:t>
      </w:r>
      <w:r w:rsidR="00C33642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3642">
        <w:rPr>
          <w:rFonts w:ascii="Times New Roman" w:hAnsi="Times New Roman" w:cs="Times New Roman"/>
          <w:sz w:val="28"/>
          <w:szCs w:val="28"/>
          <w:lang w:val="uk-UA"/>
        </w:rPr>
        <w:t>головні ванти</w:t>
      </w:r>
    </w:p>
    <w:p w:rsidR="00E745B3" w:rsidRDefault="00E745B3" w:rsidP="00667DE4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7DE4" w:rsidRDefault="00667DE4" w:rsidP="00667DE4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Стрілу провису вант рекомендовано приймати 1/15…1/30 їх прогону.</w:t>
      </w:r>
    </w:p>
    <w:p w:rsidR="00667DE4" w:rsidRDefault="00667DE4" w:rsidP="00667DE4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Висячі оболонки, як правило, мають замкнутий опорний контур, що сприймає розпір вант і передає вертикальні навантаження на підтримуючі конструкції.</w:t>
      </w:r>
    </w:p>
    <w:p w:rsidR="00667DE4" w:rsidRDefault="00667DE4" w:rsidP="00667DE4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якості вант застосовують стрижневу арматуру класів А400С, А500с, А600; канатну арматуру К1400, К1500; арматурні пучки з високоміцного дроту.</w:t>
      </w:r>
    </w:p>
    <w:p w:rsidR="00667DE4" w:rsidRDefault="00667DE4" w:rsidP="00667DE4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Оболонки з радіальною системою вант найбільш економічні. Оптимальною для радіальної системи вант є кругова форма в плані. З</w:t>
      </w:r>
      <w:r w:rsidRPr="00667DE4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єднання вант у центрі виконують через внутрішнє кільце, що працює на розтяг.</w:t>
      </w:r>
    </w:p>
    <w:p w:rsidR="00667DE4" w:rsidRDefault="00667DE4" w:rsidP="00667DE4">
      <w:pPr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Висячі системи мають підвищену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деформативність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у зв</w:t>
      </w:r>
      <w:r w:rsidRPr="00667DE4">
        <w:rPr>
          <w:rFonts w:ascii="Times New Roman" w:hAnsi="Times New Roman" w:cs="Times New Roman"/>
          <w:sz w:val="28"/>
          <w:szCs w:val="28"/>
          <w:lang w:val="uk-UA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>язку з чим є необхідність стабілізації мембрани покриття.</w:t>
      </w:r>
      <w:r w:rsidR="00AE2F9C">
        <w:rPr>
          <w:rFonts w:ascii="Times New Roman" w:hAnsi="Times New Roman" w:cs="Times New Roman"/>
          <w:sz w:val="28"/>
          <w:szCs w:val="28"/>
          <w:lang w:val="uk-UA"/>
        </w:rPr>
        <w:t xml:space="preserve"> Стабілізація покриття забезпечується:</w:t>
      </w:r>
    </w:p>
    <w:p w:rsidR="00AE2F9C" w:rsidRDefault="00AE2F9C" w:rsidP="00AE2F9C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привантаження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вант;</w:t>
      </w:r>
    </w:p>
    <w:p w:rsidR="00AE2F9C" w:rsidRDefault="00AE2F9C" w:rsidP="00AE2F9C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застосуванням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напружуючих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вант при ортогональній системі;</w:t>
      </w:r>
    </w:p>
    <w:p w:rsidR="00AE2F9C" w:rsidRDefault="00AE2F9C" w:rsidP="00AE2F9C">
      <w:pPr>
        <w:pStyle w:val="a3"/>
        <w:numPr>
          <w:ilvl w:val="0"/>
          <w:numId w:val="2"/>
        </w:numPr>
        <w:tabs>
          <w:tab w:val="left" w:pos="306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використанням покриттів з подвійною системою вант, де </w:t>
      </w:r>
      <w:r w:rsidR="00936704">
        <w:rPr>
          <w:rFonts w:ascii="Times New Roman" w:hAnsi="Times New Roman" w:cs="Times New Roman"/>
          <w:sz w:val="28"/>
          <w:szCs w:val="28"/>
          <w:lang w:val="uk-UA"/>
        </w:rPr>
        <w:t>од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ні ванти розглядаються як несучі, а </w:t>
      </w:r>
      <w:r w:rsidR="00936704">
        <w:rPr>
          <w:rFonts w:ascii="Times New Roman" w:hAnsi="Times New Roman" w:cs="Times New Roman"/>
          <w:sz w:val="28"/>
          <w:szCs w:val="28"/>
          <w:lang w:val="uk-UA"/>
        </w:rPr>
        <w:t>інш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і – як </w:t>
      </w:r>
      <w:proofErr w:type="spellStart"/>
      <w:r w:rsidR="008717EA">
        <w:rPr>
          <w:rFonts w:ascii="Times New Roman" w:hAnsi="Times New Roman" w:cs="Times New Roman"/>
          <w:sz w:val="28"/>
          <w:szCs w:val="28"/>
          <w:lang w:val="uk-UA"/>
        </w:rPr>
        <w:t>напружуюч</w:t>
      </w:r>
      <w:r w:rsidR="00102F90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End"/>
      <w:r w:rsidR="008717EA">
        <w:rPr>
          <w:rFonts w:ascii="Times New Roman" w:hAnsi="Times New Roman" w:cs="Times New Roman"/>
          <w:sz w:val="28"/>
          <w:szCs w:val="28"/>
          <w:lang w:val="uk-UA"/>
        </w:rPr>
        <w:t xml:space="preserve"> (рис.2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717EA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17EA" w:rsidRDefault="00102F90" w:rsidP="00102F9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4F96187" wp14:editId="1E1F69DD">
            <wp:extent cx="4504824" cy="1590675"/>
            <wp:effectExtent l="0" t="0" r="0" b="0"/>
            <wp:docPr id="17" name="Рисунок 17" descr="http://www.studfiles.ru/html/2706/604/html_mBbhanauIO.DA9m/htmlconvd-qITiFF_html_m27f0c5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files.ru/html/2706/604/html_mBbhanauIO.DA9m/htmlconvd-qITiFF_html_m27f0c56e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824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7EA" w:rsidRDefault="00102F90" w:rsidP="00102F9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 Покриття з подвійною системою вант</w:t>
      </w:r>
    </w:p>
    <w:p w:rsidR="00936704" w:rsidRDefault="00102F90" w:rsidP="00102F9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–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напружуючі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ванти; </w:t>
      </w:r>
      <w:r w:rsidR="00936704">
        <w:rPr>
          <w:rFonts w:ascii="Times New Roman" w:hAnsi="Times New Roman" w:cs="Times New Roman"/>
          <w:sz w:val="28"/>
          <w:szCs w:val="28"/>
          <w:lang w:val="uk-UA"/>
        </w:rPr>
        <w:t>2 – розпірки</w:t>
      </w:r>
      <w:r w:rsidR="00936704">
        <w:rPr>
          <w:rFonts w:ascii="Times New Roman" w:hAnsi="Times New Roman" w:cs="Times New Roman"/>
          <w:sz w:val="28"/>
          <w:szCs w:val="28"/>
          <w:lang w:val="uk-UA"/>
        </w:rPr>
        <w:t>; 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несучі ванти</w:t>
      </w:r>
    </w:p>
    <w:p w:rsidR="00102F90" w:rsidRDefault="00102F90" w:rsidP="00102F9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36704" w:rsidRDefault="00936704" w:rsidP="00102F90">
      <w:pPr>
        <w:tabs>
          <w:tab w:val="left" w:pos="3060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:rsidR="00AE2F9C" w:rsidRDefault="00AE2F9C" w:rsidP="00AE2F9C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Ванти закріплюють конструкції опорного контуру за допомогою анкерних приладів з можливістю регулювання натягу.</w:t>
      </w:r>
    </w:p>
    <w:p w:rsidR="00AE2F9C" w:rsidRDefault="00AE2F9C" w:rsidP="00AE2F9C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Вузли перетинання вант конструюються таким чином, щоб в них забезпечувався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взаємозв</w:t>
      </w:r>
      <w:proofErr w:type="spellEnd"/>
      <w:r w:rsidRPr="00AE2F9C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напрямку, нормальному до поверхні покриття.</w:t>
      </w:r>
    </w:p>
    <w:p w:rsidR="00AE2F9C" w:rsidRDefault="00AE2F9C" w:rsidP="00AE2F9C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з</w:t>
      </w:r>
      <w:r w:rsidRPr="00AE2F9C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єднання вант між собою в ортогональних системах використовують стрижневі хомути або штамповані вузлові накладки. </w:t>
      </w:r>
    </w:p>
    <w:p w:rsidR="00AE2F9C" w:rsidRPr="00AE2F9C" w:rsidRDefault="00AE2F9C" w:rsidP="00AE2F9C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Панелі покрівлі спираються на ванти за допомогою випусків арматури, спеціальних крюків або інших приладів.</w:t>
      </w:r>
    </w:p>
    <w:p w:rsidR="00C7242C" w:rsidRDefault="00C7242C" w:rsidP="00C7242C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242C" w:rsidRPr="00102F90" w:rsidRDefault="00102F90" w:rsidP="00E745B3">
      <w:pPr>
        <w:tabs>
          <w:tab w:val="left" w:pos="3060"/>
        </w:tabs>
        <w:spacing w:before="240" w:after="0"/>
        <w:ind w:left="142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102F90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E745B3" w:rsidRPr="00102F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.2. </w:t>
      </w:r>
      <w:r w:rsidR="001E4D73" w:rsidRPr="00102F90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оболонок з радіальною системою вант</w:t>
      </w:r>
    </w:p>
    <w:p w:rsidR="001E4D73" w:rsidRDefault="001E4D73" w:rsidP="001E4D73">
      <w:pPr>
        <w:pStyle w:val="a3"/>
        <w:tabs>
          <w:tab w:val="left" w:pos="306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1E4D73" w:rsidRDefault="001E4D73" w:rsidP="001E4D73">
      <w:pPr>
        <w:pStyle w:val="a3"/>
        <w:tabs>
          <w:tab w:val="left" w:pos="306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Найпростішим типом радіальної сітки є така, в якій ванти розташовані з постійним кутовим кроком α (рис. 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53BE9" w:rsidRDefault="00053BE9" w:rsidP="001E4D73">
      <w:pPr>
        <w:pStyle w:val="a3"/>
        <w:tabs>
          <w:tab w:val="left" w:pos="306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3BE9" w:rsidRDefault="008717EA" w:rsidP="008717EA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362CF377" wp14:editId="7584EE33">
            <wp:extent cx="2362128" cy="1885950"/>
            <wp:effectExtent l="0" t="0" r="635" b="0"/>
            <wp:docPr id="16" name="Рисунок 16" descr="Картинки по запросу ж.б. покрытия с радиальной системой в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.б. покрытия с радиальной системой вант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88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BE9" w:rsidRDefault="00053BE9" w:rsidP="001E4D73">
      <w:pPr>
        <w:pStyle w:val="a3"/>
        <w:tabs>
          <w:tab w:val="left" w:pos="3060"/>
        </w:tabs>
        <w:spacing w:after="0"/>
        <w:ind w:left="-567"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 До розрахунку радіальної системи вант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Розпір вант визначають формулою</w:t>
      </w:r>
    </w:p>
    <w:p w:rsidR="00053BE9" w:rsidRP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qαr</w:t>
      </w:r>
      <w:r w:rsidRPr="00E745B3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</w:t>
      </w:r>
      <w:proofErr w:type="gramStart"/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>6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</w:t>
      </w:r>
      <w:proofErr w:type="gramEnd"/>
      <w:r w:rsidRPr="00053B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(26)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</w:t>
      </w:r>
    </w:p>
    <w:p w:rsidR="00053BE9" w:rsidRP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053BE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зовнішнє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навантаження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/м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3BE9">
        <w:rPr>
          <w:rFonts w:ascii="Times New Roman" w:hAnsi="Times New Roman" w:cs="Times New Roman"/>
          <w:sz w:val="28"/>
          <w:szCs w:val="28"/>
        </w:rPr>
        <w:t xml:space="preserve">     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α</w:t>
      </w:r>
      <w:r w:rsidRPr="00053B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кутовий крок вант (рад);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053BE9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відстань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проекціями на горизонтальну площину вузла сітки і 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точки закріплення ванта до опорного кільця (радіус-вектор);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E745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3BE9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стріла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провисання вант.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Довжина вант</w:t>
      </w:r>
    </w:p>
    <w:p w:rsidR="00053BE9" w:rsidRDefault="00053BE9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E745B3"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Pr="00E745B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E745B3">
        <w:rPr>
          <w:rFonts w:ascii="Times New Roman" w:hAnsi="Times New Roman" w:cs="Times New Roman"/>
          <w:i/>
          <w:sz w:val="28"/>
          <w:szCs w:val="28"/>
        </w:rPr>
        <w:t xml:space="preserve"> = </w:t>
      </w:r>
      <w:r w:rsidRPr="00E745B3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9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5</m:t>
                </m:r>
              </m:den>
            </m:f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f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r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rad>
      </m:oMath>
      <w:r w:rsidRPr="009D70F5">
        <w:rPr>
          <w:rFonts w:ascii="Times New Roman" w:eastAsiaTheme="minorEastAsia" w:hAnsi="Times New Roman" w:cs="Times New Roman"/>
          <w:sz w:val="28"/>
          <w:szCs w:val="28"/>
        </w:rPr>
        <w:t xml:space="preserve">  .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          (27)</w:t>
      </w:r>
    </w:p>
    <w:p w:rsidR="004C1626" w:rsidRDefault="004C1626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626" w:rsidRDefault="004C1626" w:rsidP="004C1626">
      <w:pPr>
        <w:pStyle w:val="a3"/>
        <w:tabs>
          <w:tab w:val="left" w:pos="3060"/>
        </w:tabs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</w:t>
      </w:r>
    </w:p>
    <w:p w:rsidR="009D70F5" w:rsidRDefault="009D70F5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Поздовжня сила в будь</w:t>
      </w:r>
      <w:r w:rsidRPr="009D70F5">
        <w:rPr>
          <w:rFonts w:ascii="Times New Roman" w:eastAsiaTheme="minorEastAsia" w:hAnsi="Times New Roman" w:cs="Times New Roman"/>
          <w:sz w:val="28"/>
          <w:szCs w:val="28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якому перерізі опорного контуру і центрального кільця</w:t>
      </w:r>
    </w:p>
    <w:p w:rsidR="00053BE9" w:rsidRPr="009D70F5" w:rsidRDefault="009D70F5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</w:t>
      </w:r>
      <w:r w:rsidRPr="009D70F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 xml:space="preserve">N=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qb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6f</m:t>
            </m:r>
          </m:den>
        </m:f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e>
            </m:d>
          </m:e>
        </m:rad>
      </m:oMath>
      <w:r w:rsidR="00053BE9" w:rsidRPr="009D70F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9D70F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53BE9" w:rsidRPr="009D70F5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053B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0F5">
        <w:rPr>
          <w:rFonts w:ascii="Times New Roman" w:hAnsi="Times New Roman" w:cs="Times New Roman"/>
          <w:sz w:val="28"/>
          <w:szCs w:val="28"/>
        </w:rPr>
        <w:t xml:space="preserve">                                      (28)</w:t>
      </w:r>
    </w:p>
    <w:p w:rsidR="009D70F5" w:rsidRDefault="009D70F5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Максимальне значення зусилля</w:t>
      </w:r>
    </w:p>
    <w:p w:rsidR="009D70F5" w:rsidRPr="009D70F5" w:rsidRDefault="009D70F5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           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max</m:t>
            </m:r>
          </m:sub>
        </m:sSub>
        <m:r>
          <w:rPr>
            <w:rFonts w:ascii="Cambria Math" w:eastAsiaTheme="minorEastAsia" w:hAnsi="Cambria Math" w:cs="Times New Roman"/>
            <w:sz w:val="32"/>
            <w:szCs w:val="32"/>
            <w:lang w:val="uk-UA"/>
          </w:rPr>
          <m:t xml:space="preserve">=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q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uk-UA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uk-UA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b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uk-UA"/>
              </w:rPr>
              <m:t>6f</m:t>
            </m:r>
          </m:den>
        </m:f>
      </m:oMath>
      <w:r w:rsidRPr="009D70F5">
        <w:rPr>
          <w:rFonts w:ascii="Times New Roman" w:eastAsiaTheme="minorEastAsia" w:hAnsi="Times New Roman" w:cs="Times New Roman"/>
          <w:sz w:val="28"/>
          <w:szCs w:val="28"/>
        </w:rPr>
        <w:t xml:space="preserve">  .                                                         (29)</w:t>
      </w:r>
    </w:p>
    <w:p w:rsidR="009D70F5" w:rsidRDefault="009D70F5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Максимальне зусилля розтягу у вантах</w:t>
      </w:r>
    </w:p>
    <w:p w:rsidR="009D70F5" w:rsidRPr="00102F90" w:rsidRDefault="00936704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                   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вант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+0.25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αq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uk-UA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uk-UA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="009D70F5" w:rsidRPr="00102F90">
        <w:rPr>
          <w:rFonts w:ascii="Times New Roman" w:eastAsiaTheme="minorEastAsia" w:hAnsi="Times New Roman" w:cs="Times New Roman"/>
          <w:sz w:val="28"/>
          <w:szCs w:val="28"/>
        </w:rPr>
        <w:t xml:space="preserve">  .                                     (30)</w:t>
      </w:r>
    </w:p>
    <w:p w:rsidR="009D70F5" w:rsidRPr="00102F90" w:rsidRDefault="009D70F5" w:rsidP="00053BE9">
      <w:pPr>
        <w:pStyle w:val="a3"/>
        <w:tabs>
          <w:tab w:val="left" w:pos="3060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70F5" w:rsidRPr="008717EA" w:rsidRDefault="008717EA" w:rsidP="008717EA">
      <w:pPr>
        <w:tabs>
          <w:tab w:val="left" w:pos="3060"/>
        </w:tabs>
        <w:spacing w:before="240"/>
        <w:ind w:left="42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8717EA">
        <w:rPr>
          <w:rFonts w:ascii="Times New Roman" w:hAnsi="Times New Roman" w:cs="Times New Roman"/>
          <w:sz w:val="28"/>
          <w:szCs w:val="28"/>
          <w:u w:val="single"/>
          <w:lang w:val="uk-UA"/>
        </w:rPr>
        <w:t>7.</w:t>
      </w:r>
      <w:r w:rsidR="00102F90">
        <w:rPr>
          <w:rFonts w:ascii="Times New Roman" w:hAnsi="Times New Roman" w:cs="Times New Roman"/>
          <w:sz w:val="28"/>
          <w:szCs w:val="28"/>
          <w:u w:val="single"/>
          <w:lang w:val="uk-UA"/>
        </w:rPr>
        <w:t>3</w:t>
      </w:r>
      <w:r w:rsidRPr="008717E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  <w:r w:rsidR="00102F9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9D70F5" w:rsidRPr="008717EA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Розрахунок оболонок з ортогональною системою вант</w:t>
      </w:r>
    </w:p>
    <w:p w:rsidR="009D70F5" w:rsidRDefault="009D70F5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Висячі оболонки з ортогональною системою вант доцільно проектувати </w:t>
      </w:r>
      <w:r w:rsidR="006019A8">
        <w:rPr>
          <w:rFonts w:ascii="Times New Roman" w:hAnsi="Times New Roman" w:cs="Times New Roman"/>
          <w:sz w:val="28"/>
          <w:szCs w:val="28"/>
          <w:lang w:val="uk-UA"/>
        </w:rPr>
        <w:t>у вигляді поверхні еліптичного параболоїда або гіпербо</w:t>
      </w:r>
      <w:r w:rsidR="00346F67">
        <w:rPr>
          <w:rFonts w:ascii="Times New Roman" w:hAnsi="Times New Roman" w:cs="Times New Roman"/>
          <w:sz w:val="28"/>
          <w:szCs w:val="28"/>
          <w:lang w:val="uk-UA"/>
        </w:rPr>
        <w:t>лічного параболоїда       (рис.</w:t>
      </w:r>
      <w:r w:rsidR="006019A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019A8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427564" w:rsidRDefault="00D02FF2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07B30FCB" wp14:editId="7B719C8F">
            <wp:extent cx="5600700" cy="2752725"/>
            <wp:effectExtent l="0" t="0" r="0" b="9525"/>
            <wp:docPr id="14" name="Рисунок 14" descr="Картинки по запросу ж.б.вантовые покрытия. Типы в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ж.б.вантовые покрытия. Типы вант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564" w:rsidRDefault="00C5413F" w:rsidP="00C5413F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Рис. 2</w:t>
      </w:r>
      <w:r w:rsidR="00C67BEC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До розрахунку ортогональної системи вант</w:t>
      </w:r>
    </w:p>
    <w:p w:rsidR="00102F90" w:rsidRDefault="00102F90" w:rsidP="00C5413F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– еліптичний параболоїд; б – гіперболічний параболоїд; в – система з центральною стійкою</w:t>
      </w:r>
    </w:p>
    <w:p w:rsidR="00427564" w:rsidRDefault="00427564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9A8" w:rsidRDefault="006019A8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Навантаження розподіляються на ванти двох напрямків порівну.</w:t>
      </w:r>
    </w:p>
    <w:p w:rsidR="006019A8" w:rsidRDefault="006019A8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Погонні розпори 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427564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6019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 вантах визначають за формулами:</w:t>
      </w:r>
    </w:p>
    <w:p w:rsidR="006019A8" w:rsidRDefault="00427564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019A8">
        <w:rPr>
          <w:rFonts w:ascii="Times New Roman" w:hAnsi="Times New Roman" w:cs="Times New Roman"/>
          <w:sz w:val="28"/>
          <w:szCs w:val="28"/>
          <w:lang w:val="uk-UA"/>
        </w:rPr>
        <w:t>) для еліптичного параболоїда</w:t>
      </w:r>
    </w:p>
    <w:p w:rsidR="006019A8" w:rsidRDefault="006019A8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Pr="0028795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qa</w:t>
      </w:r>
      <w:r w:rsidRPr="00105E8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>/</w:t>
      </w:r>
      <w:proofErr w:type="gramStart"/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>4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756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proofErr w:type="gramEnd"/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= 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qb</w:t>
      </w:r>
      <w:r w:rsidRPr="00105E83">
        <w:rPr>
          <w:rFonts w:ascii="Times New Roman" w:hAnsi="Times New Roman" w:cs="Times New Roman"/>
          <w:i/>
          <w:sz w:val="28"/>
          <w:szCs w:val="28"/>
          <w:vertAlign w:val="superscript"/>
          <w:lang w:val="en-US"/>
        </w:rPr>
        <w:t>2</w:t>
      </w:r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>/4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105E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427564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(31)</w:t>
      </w:r>
    </w:p>
    <w:p w:rsidR="006019A8" w:rsidRDefault="00427564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6019A8">
        <w:rPr>
          <w:rFonts w:ascii="Times New Roman" w:hAnsi="Times New Roman" w:cs="Times New Roman"/>
          <w:sz w:val="28"/>
          <w:szCs w:val="28"/>
          <w:lang w:val="uk-UA"/>
        </w:rPr>
        <w:t>) для гіперболічного параболоїда</w:t>
      </w:r>
    </w:p>
    <w:p w:rsidR="006019A8" w:rsidRPr="0028795D" w:rsidRDefault="006019A8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7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287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(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Pr="0028795D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gramStart"/>
      <w:r w:rsidRPr="0028795D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28795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proofErr w:type="gramEnd"/>
      <w:r w:rsidRPr="00287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2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x</w:t>
      </w:r>
      <w:proofErr w:type="spellEnd"/>
      <w:r w:rsidRPr="00287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427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   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287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pb</w:t>
      </w:r>
      <w:proofErr w:type="spellEnd"/>
      <w:r w:rsidRPr="0028795D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2879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/ 2</w:t>
      </w:r>
      <w:proofErr w:type="spellStart"/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y</w:t>
      </w:r>
      <w:proofErr w:type="spellEnd"/>
      <w:r w:rsidRPr="0028795D">
        <w:rPr>
          <w:rFonts w:ascii="Times New Roman" w:hAnsi="Times New Roman" w:cs="Times New Roman"/>
          <w:sz w:val="28"/>
          <w:szCs w:val="28"/>
          <w:lang w:val="uk-UA"/>
        </w:rPr>
        <w:t xml:space="preserve"> ,                                  (32)</w:t>
      </w:r>
    </w:p>
    <w:p w:rsidR="006019A8" w:rsidRDefault="004C1626" w:rsidP="004C1626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="006019A8" w:rsidRPr="004C16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</w:t>
      </w:r>
      <w:r w:rsidR="006019A8" w:rsidRPr="004C1626">
        <w:rPr>
          <w:rFonts w:ascii="Times New Roman" w:hAnsi="Times New Roman" w:cs="Times New Roman"/>
          <w:sz w:val="28"/>
          <w:szCs w:val="28"/>
          <w:lang w:val="uk-UA"/>
        </w:rPr>
        <w:t xml:space="preserve"> – додаткове навантаження від </w:t>
      </w:r>
      <w:proofErr w:type="spellStart"/>
      <w:r w:rsidR="006019A8" w:rsidRPr="004C1626">
        <w:rPr>
          <w:rFonts w:ascii="Times New Roman" w:hAnsi="Times New Roman" w:cs="Times New Roman"/>
          <w:sz w:val="28"/>
          <w:szCs w:val="28"/>
          <w:lang w:val="uk-UA"/>
        </w:rPr>
        <w:t>напружуючих</w:t>
      </w:r>
      <w:proofErr w:type="spellEnd"/>
      <w:r w:rsidR="006019A8" w:rsidRPr="004C1626">
        <w:rPr>
          <w:rFonts w:ascii="Times New Roman" w:hAnsi="Times New Roman" w:cs="Times New Roman"/>
          <w:sz w:val="28"/>
          <w:szCs w:val="28"/>
          <w:lang w:val="uk-UA"/>
        </w:rPr>
        <w:t xml:space="preserve"> вант на 1 м</w:t>
      </w:r>
      <w:r w:rsidR="006019A8" w:rsidRPr="004C16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6019A8" w:rsidRPr="004C16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1626" w:rsidRPr="004C1626" w:rsidRDefault="004C1626" w:rsidP="004C1626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</w:p>
    <w:p w:rsidR="006019A8" w:rsidRDefault="006019A8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Розпори у вантах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вант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</w:t>
      </w:r>
      <w:r w:rsidR="00427564">
        <w:rPr>
          <w:rFonts w:ascii="Times New Roman" w:hAnsi="Times New Roman" w:cs="Times New Roman"/>
          <w:sz w:val="28"/>
          <w:szCs w:val="28"/>
          <w:lang w:val="uk-UA"/>
        </w:rPr>
        <w:t>як добуток відповідного погонного розпору на відстань між вантами.</w:t>
      </w:r>
    </w:p>
    <w:p w:rsidR="00427564" w:rsidRDefault="00427564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Зусилля у вантах     </w:t>
      </w:r>
    </w:p>
    <w:p w:rsidR="00427564" w:rsidRPr="00427564" w:rsidRDefault="00427564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427564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вант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H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вант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2</m:t>
                </m:r>
              </m:sup>
            </m:sSup>
          </m:e>
        </m:rad>
      </m:oMath>
      <w:r w:rsidRPr="00427564">
        <w:rPr>
          <w:rFonts w:ascii="Times New Roman" w:eastAsiaTheme="minorEastAsia" w:hAnsi="Times New Roman" w:cs="Times New Roman"/>
          <w:sz w:val="28"/>
          <w:szCs w:val="28"/>
        </w:rPr>
        <w:t xml:space="preserve">  ,                                                 (33)</w:t>
      </w:r>
    </w:p>
    <w:p w:rsidR="00427564" w:rsidRPr="00427564" w:rsidRDefault="00427564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 </w:t>
      </w:r>
      <w:r w:rsidRPr="00427564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275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756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поперечна сила для вант біля опорного контуру за балочною схемою           від частини навантаження, що сприймає вант даного напрямку.</w:t>
      </w:r>
      <w:r w:rsidRPr="00427564">
        <w:rPr>
          <w:rFonts w:ascii="Times New Roman" w:eastAsiaTheme="minorEastAsia" w:hAnsi="Times New Roman" w:cs="Times New Roman"/>
          <w:sz w:val="28"/>
          <w:szCs w:val="28"/>
        </w:rPr>
        <w:t xml:space="preserve">               </w:t>
      </w:r>
    </w:p>
    <w:p w:rsidR="006019A8" w:rsidRDefault="006019A8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0E9D" w:rsidRDefault="001A0E9D" w:rsidP="006019A8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626" w:rsidRDefault="004C1626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626" w:rsidRDefault="004C1626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626" w:rsidRDefault="004C1626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626" w:rsidRDefault="004C1626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626" w:rsidRDefault="004C1626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626" w:rsidRDefault="004C1626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4C1626" w:rsidRPr="004C1626" w:rsidRDefault="004C1626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C1626">
        <w:rPr>
          <w:rFonts w:ascii="Times New Roman" w:hAnsi="Times New Roman" w:cs="Times New Roman"/>
          <w:sz w:val="28"/>
          <w:szCs w:val="28"/>
          <w:lang w:val="uk-UA"/>
        </w:rPr>
        <w:t>25</w:t>
      </w:r>
    </w:p>
    <w:p w:rsidR="001A0E9D" w:rsidRDefault="001A0E9D" w:rsidP="001A0E9D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0E9D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Список джерел</w:t>
      </w:r>
    </w:p>
    <w:p w:rsidR="001A0E9D" w:rsidRDefault="001A0E9D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1A0E9D" w:rsidRDefault="001A0E9D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0E9D">
        <w:rPr>
          <w:rFonts w:ascii="Times New Roman" w:hAnsi="Times New Roman" w:cs="Times New Roman"/>
          <w:sz w:val="28"/>
          <w:szCs w:val="28"/>
          <w:lang w:val="uk-UA"/>
        </w:rPr>
        <w:t xml:space="preserve">1.ДБН В.2.6-98:2009. Бетонні </w:t>
      </w:r>
      <w:r>
        <w:rPr>
          <w:rFonts w:ascii="Times New Roman" w:hAnsi="Times New Roman" w:cs="Times New Roman"/>
          <w:sz w:val="28"/>
          <w:szCs w:val="28"/>
          <w:lang w:val="uk-UA"/>
        </w:rPr>
        <w:t>та залізобетонні конструкції. Основні положен</w:t>
      </w:r>
      <w:r w:rsidR="00064519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я.</w:t>
      </w:r>
      <w:r w:rsidR="00064519">
        <w:rPr>
          <w:rFonts w:ascii="Times New Roman" w:hAnsi="Times New Roman" w:cs="Times New Roman"/>
          <w:sz w:val="28"/>
          <w:szCs w:val="28"/>
          <w:lang w:val="uk-UA"/>
        </w:rPr>
        <w:t xml:space="preserve"> – К.: </w:t>
      </w:r>
      <w:proofErr w:type="spellStart"/>
      <w:r w:rsidR="00064519"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 w:rsidR="00064519">
        <w:rPr>
          <w:rFonts w:ascii="Times New Roman" w:hAnsi="Times New Roman" w:cs="Times New Roman"/>
          <w:sz w:val="28"/>
          <w:szCs w:val="28"/>
          <w:lang w:val="uk-UA"/>
        </w:rPr>
        <w:t xml:space="preserve"> України, 2009.</w:t>
      </w:r>
    </w:p>
    <w:p w:rsidR="00064519" w:rsidRDefault="00064519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2.ДСТУ Б В. 2.6-156:2010. Бетонні та залізобетонні конструкції з важкого бетону. Правила проектування. – К.: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Мінрегіонбуд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України, 2011.</w:t>
      </w:r>
    </w:p>
    <w:p w:rsidR="00064519" w:rsidRDefault="00064519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3.В.Н.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Железобетонные конструкции. Общий курс. – В.Н. Байков, Э.Е. Сигалов.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. 1985.</w:t>
      </w:r>
    </w:p>
    <w:p w:rsidR="00064519" w:rsidRDefault="00064519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4.В.Н. Байков. Железобетонные конструкции. Специальный курс. – В.Н. Байков, П.Ф. Дроздов, И.А. Трифонов и др.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1981.</w:t>
      </w:r>
    </w:p>
    <w:p w:rsidR="00064519" w:rsidRDefault="00064519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F765C">
        <w:rPr>
          <w:rFonts w:ascii="Times New Roman" w:hAnsi="Times New Roman" w:cs="Times New Roman"/>
          <w:sz w:val="28"/>
          <w:szCs w:val="28"/>
        </w:rPr>
        <w:t>Руководство по проектированию железобетонных пространственных конструкций покрытий и перекрытий. НИИЖБ Госстроя СССР. – М.:</w:t>
      </w:r>
      <w:proofErr w:type="spellStart"/>
      <w:r w:rsidR="006F765C">
        <w:rPr>
          <w:rFonts w:ascii="Times New Roman" w:hAnsi="Times New Roman" w:cs="Times New Roman"/>
          <w:sz w:val="28"/>
          <w:szCs w:val="28"/>
        </w:rPr>
        <w:t>Стройиздат</w:t>
      </w:r>
      <w:proofErr w:type="spellEnd"/>
      <w:r w:rsidR="006F765C">
        <w:rPr>
          <w:rFonts w:ascii="Times New Roman" w:hAnsi="Times New Roman" w:cs="Times New Roman"/>
          <w:sz w:val="28"/>
          <w:szCs w:val="28"/>
        </w:rPr>
        <w:t>, 1979.</w:t>
      </w:r>
    </w:p>
    <w:p w:rsidR="006F765C" w:rsidRDefault="006F765C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EN</w:t>
      </w:r>
      <w:r w:rsidRPr="006F765C">
        <w:rPr>
          <w:rFonts w:ascii="Times New Roman" w:hAnsi="Times New Roman" w:cs="Times New Roman"/>
          <w:sz w:val="28"/>
          <w:szCs w:val="28"/>
        </w:rPr>
        <w:t xml:space="preserve"> 1992-1-1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:2004+АС: 2008, </w:t>
      </w:r>
      <w:r>
        <w:rPr>
          <w:rFonts w:ascii="Times New Roman" w:hAnsi="Times New Roman" w:cs="Times New Roman"/>
          <w:sz w:val="28"/>
          <w:szCs w:val="28"/>
          <w:lang w:val="en-US"/>
        </w:rPr>
        <w:t>IDT</w:t>
      </w:r>
      <w:r w:rsidRPr="006F76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Еврокод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 Проектирование железобетонных конструкций. Общие правила и правила для зданий.</w:t>
      </w: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Default="000D0DD5" w:rsidP="001A0E9D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0DD5" w:rsidRPr="004C1626" w:rsidRDefault="004C1626" w:rsidP="004C1626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</w:p>
    <w:p w:rsidR="000D0DD5" w:rsidRP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Нав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чальне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видання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Стоянов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Євгеній Геннадійович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Конспект лекцій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курсу «Проектування залізобетонних конструкцій», 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розділ 2 «Тонкостінні просторові покриття»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(для студентів 4 і 5 курсів всіх форм навчання та слухачів другої вищої освіти напряму підготовки 6.060101 – Будівництво)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випуск  В.С.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Шмуклер</w:t>
      </w:r>
      <w:proofErr w:type="spellEnd"/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авторською редакцією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8551BB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ютерне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верстання</w:t>
      </w:r>
      <w:r w:rsidR="00C145D7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5D7" w:rsidRDefault="00C145D7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5D7" w:rsidRDefault="00C145D7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45D7" w:rsidRDefault="00C145D7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626" w:rsidRDefault="004C1626" w:rsidP="000D0DD5">
      <w:pPr>
        <w:pStyle w:val="a3"/>
        <w:pBdr>
          <w:bottom w:val="single" w:sz="12" w:space="1" w:color="auto"/>
        </w:pBdr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1626" w:rsidRDefault="004C1626" w:rsidP="000D0DD5">
      <w:pPr>
        <w:pStyle w:val="a3"/>
        <w:pBdr>
          <w:bottom w:val="single" w:sz="12" w:space="1" w:color="auto"/>
        </w:pBdr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0DD5" w:rsidRDefault="000D0DD5" w:rsidP="000D0DD5">
      <w:pPr>
        <w:pStyle w:val="a3"/>
        <w:pBdr>
          <w:bottom w:val="single" w:sz="12" w:space="1" w:color="auto"/>
        </w:pBdr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2017, поз.  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Підп. до друку                                                                   Формат 60х84/16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Друк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ризографі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                                                        Ум.-друк. арк.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Тираж 50 пр.                                                                    Зам. №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Видавець і виготовлювач: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університет міського господарства</w:t>
      </w:r>
    </w:p>
    <w:p w:rsidR="000D0DD5" w:rsidRDefault="000D0DD5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імені О.М.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Бекетова</w:t>
      </w:r>
      <w:proofErr w:type="spellEnd"/>
      <w:r w:rsidR="00C145D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45D7" w:rsidRDefault="00C145D7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D0DD5">
        <w:rPr>
          <w:rFonts w:ascii="Times New Roman" w:hAnsi="Times New Roman" w:cs="Times New Roman"/>
          <w:sz w:val="28"/>
          <w:szCs w:val="28"/>
          <w:lang w:val="uk-UA"/>
        </w:rPr>
        <w:t>ул.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D0DD5">
        <w:rPr>
          <w:rFonts w:ascii="Times New Roman" w:hAnsi="Times New Roman" w:cs="Times New Roman"/>
          <w:sz w:val="28"/>
          <w:szCs w:val="28"/>
          <w:lang w:val="uk-UA"/>
        </w:rPr>
        <w:t>Рволюції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12, Харків, 61002</w:t>
      </w:r>
    </w:p>
    <w:p w:rsidR="00C145D7" w:rsidRPr="00C145D7" w:rsidRDefault="00C145D7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адреса: </w:t>
      </w:r>
      <w:hyperlink r:id="rId34" w:history="1">
        <w:r w:rsidRPr="00675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rectorat</w:t>
        </w:r>
        <w:r w:rsidRPr="00675A71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Pr="00675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ksame</w:t>
        </w:r>
        <w:r w:rsidRPr="00675A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Pr="00675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kharkov</w:t>
        </w:r>
        <w:r w:rsidRPr="00675A71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75A71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</w:p>
    <w:p w:rsidR="00C145D7" w:rsidRDefault="00C145D7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Свідоцтво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суб</w:t>
      </w:r>
      <w:proofErr w:type="spellEnd"/>
      <w:r w:rsidRPr="00C145D7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єкта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видавничої справи:</w:t>
      </w:r>
    </w:p>
    <w:p w:rsidR="000D0DD5" w:rsidRPr="000D0DD5" w:rsidRDefault="00C145D7" w:rsidP="000D0DD5">
      <w:pPr>
        <w:pStyle w:val="a3"/>
        <w:tabs>
          <w:tab w:val="left" w:pos="3060"/>
        </w:tabs>
        <w:spacing w:before="240" w:after="0"/>
        <w:ind w:left="-567"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ДК №              від                    </w:t>
      </w:r>
      <w:r w:rsidR="000D0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D0DD5" w:rsidRPr="000D0DD5" w:rsidSect="00DA645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E0E70"/>
    <w:multiLevelType w:val="hybridMultilevel"/>
    <w:tmpl w:val="360CF346"/>
    <w:lvl w:ilvl="0" w:tplc="63E6D9CE">
      <w:start w:val="1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8481828"/>
    <w:multiLevelType w:val="hybridMultilevel"/>
    <w:tmpl w:val="E2AA1028"/>
    <w:lvl w:ilvl="0" w:tplc="E33AE6A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BED6D66"/>
    <w:multiLevelType w:val="hybridMultilevel"/>
    <w:tmpl w:val="38883A9E"/>
    <w:lvl w:ilvl="0" w:tplc="31B8EF40">
      <w:start w:val="1"/>
      <w:numFmt w:val="decimal"/>
      <w:lvlText w:val="%1)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246EC0"/>
    <w:multiLevelType w:val="multilevel"/>
    <w:tmpl w:val="B8F076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4">
    <w:nsid w:val="6D1B7B81"/>
    <w:multiLevelType w:val="hybridMultilevel"/>
    <w:tmpl w:val="A258ABB0"/>
    <w:lvl w:ilvl="0" w:tplc="4A0403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88A"/>
    <w:rsid w:val="00017ED5"/>
    <w:rsid w:val="0005291D"/>
    <w:rsid w:val="00053BE9"/>
    <w:rsid w:val="00061CBD"/>
    <w:rsid w:val="00064519"/>
    <w:rsid w:val="00067F30"/>
    <w:rsid w:val="00097D7B"/>
    <w:rsid w:val="000D0DD5"/>
    <w:rsid w:val="00102F90"/>
    <w:rsid w:val="00105E83"/>
    <w:rsid w:val="0011507F"/>
    <w:rsid w:val="00127483"/>
    <w:rsid w:val="001367E2"/>
    <w:rsid w:val="00145B95"/>
    <w:rsid w:val="0017569A"/>
    <w:rsid w:val="00197FD7"/>
    <w:rsid w:val="001A0E9D"/>
    <w:rsid w:val="001B188A"/>
    <w:rsid w:val="001E4D73"/>
    <w:rsid w:val="00211B48"/>
    <w:rsid w:val="002860DC"/>
    <w:rsid w:val="00286DF2"/>
    <w:rsid w:val="0028795D"/>
    <w:rsid w:val="002D3086"/>
    <w:rsid w:val="002D3533"/>
    <w:rsid w:val="00313A9B"/>
    <w:rsid w:val="003311E4"/>
    <w:rsid w:val="00346F67"/>
    <w:rsid w:val="00351B5C"/>
    <w:rsid w:val="00364347"/>
    <w:rsid w:val="003655B6"/>
    <w:rsid w:val="003754D1"/>
    <w:rsid w:val="00396AAE"/>
    <w:rsid w:val="003B68B4"/>
    <w:rsid w:val="003F3601"/>
    <w:rsid w:val="0041392E"/>
    <w:rsid w:val="00422FE3"/>
    <w:rsid w:val="00427564"/>
    <w:rsid w:val="004639E3"/>
    <w:rsid w:val="004722FF"/>
    <w:rsid w:val="004932CB"/>
    <w:rsid w:val="004A3C69"/>
    <w:rsid w:val="004B7B40"/>
    <w:rsid w:val="004C1626"/>
    <w:rsid w:val="004C3439"/>
    <w:rsid w:val="004E15DC"/>
    <w:rsid w:val="004E2FA8"/>
    <w:rsid w:val="00505565"/>
    <w:rsid w:val="00585BB6"/>
    <w:rsid w:val="005978F8"/>
    <w:rsid w:val="005D77BD"/>
    <w:rsid w:val="006019A8"/>
    <w:rsid w:val="00643ED1"/>
    <w:rsid w:val="00667DE4"/>
    <w:rsid w:val="006F765C"/>
    <w:rsid w:val="00701AF9"/>
    <w:rsid w:val="00704FA7"/>
    <w:rsid w:val="007160D3"/>
    <w:rsid w:val="00736478"/>
    <w:rsid w:val="00741BF5"/>
    <w:rsid w:val="0079496F"/>
    <w:rsid w:val="007A72FA"/>
    <w:rsid w:val="007B39A2"/>
    <w:rsid w:val="007C05BE"/>
    <w:rsid w:val="007D16F6"/>
    <w:rsid w:val="00813BC1"/>
    <w:rsid w:val="008551BB"/>
    <w:rsid w:val="00862D3D"/>
    <w:rsid w:val="008717EA"/>
    <w:rsid w:val="008C036D"/>
    <w:rsid w:val="008C3D7E"/>
    <w:rsid w:val="008C53A4"/>
    <w:rsid w:val="008E5A2D"/>
    <w:rsid w:val="00936704"/>
    <w:rsid w:val="0094091D"/>
    <w:rsid w:val="00941753"/>
    <w:rsid w:val="00954E7B"/>
    <w:rsid w:val="0098679E"/>
    <w:rsid w:val="009A00A4"/>
    <w:rsid w:val="009A3F0D"/>
    <w:rsid w:val="009C7121"/>
    <w:rsid w:val="009D107B"/>
    <w:rsid w:val="009D70F5"/>
    <w:rsid w:val="009D7CD3"/>
    <w:rsid w:val="00A0131D"/>
    <w:rsid w:val="00A34058"/>
    <w:rsid w:val="00A34F67"/>
    <w:rsid w:val="00A70F3E"/>
    <w:rsid w:val="00AA0A19"/>
    <w:rsid w:val="00AA5A38"/>
    <w:rsid w:val="00AB549E"/>
    <w:rsid w:val="00AD1250"/>
    <w:rsid w:val="00AD5140"/>
    <w:rsid w:val="00AE2F9C"/>
    <w:rsid w:val="00B024DA"/>
    <w:rsid w:val="00B038D4"/>
    <w:rsid w:val="00B668EC"/>
    <w:rsid w:val="00B91B35"/>
    <w:rsid w:val="00BA2B81"/>
    <w:rsid w:val="00BA6E0B"/>
    <w:rsid w:val="00BC1497"/>
    <w:rsid w:val="00BC739F"/>
    <w:rsid w:val="00BF1203"/>
    <w:rsid w:val="00C060E8"/>
    <w:rsid w:val="00C145D7"/>
    <w:rsid w:val="00C241ED"/>
    <w:rsid w:val="00C33642"/>
    <w:rsid w:val="00C5413F"/>
    <w:rsid w:val="00C67BEC"/>
    <w:rsid w:val="00C7242C"/>
    <w:rsid w:val="00CC1FBF"/>
    <w:rsid w:val="00CD309B"/>
    <w:rsid w:val="00CE1666"/>
    <w:rsid w:val="00D02FF2"/>
    <w:rsid w:val="00D26CF7"/>
    <w:rsid w:val="00D72F69"/>
    <w:rsid w:val="00D8484C"/>
    <w:rsid w:val="00D95E54"/>
    <w:rsid w:val="00DA6456"/>
    <w:rsid w:val="00DE060E"/>
    <w:rsid w:val="00DE0E6E"/>
    <w:rsid w:val="00DE2D64"/>
    <w:rsid w:val="00DF19D6"/>
    <w:rsid w:val="00E619C2"/>
    <w:rsid w:val="00E745B3"/>
    <w:rsid w:val="00E769D0"/>
    <w:rsid w:val="00ED7B9A"/>
    <w:rsid w:val="00EE6490"/>
    <w:rsid w:val="00F00C71"/>
    <w:rsid w:val="00F15177"/>
    <w:rsid w:val="00F220EB"/>
    <w:rsid w:val="00F26B3B"/>
    <w:rsid w:val="00F32A28"/>
    <w:rsid w:val="00F82E1D"/>
    <w:rsid w:val="00FC2FD6"/>
    <w:rsid w:val="00FD3D65"/>
    <w:rsid w:val="00FD5A5D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A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549E"/>
    <w:rPr>
      <w:color w:val="808080"/>
    </w:rPr>
  </w:style>
  <w:style w:type="table" w:styleId="a7">
    <w:name w:val="Table Grid"/>
    <w:basedOn w:val="a1"/>
    <w:uiPriority w:val="59"/>
    <w:rsid w:val="00AD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4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A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549E"/>
    <w:rPr>
      <w:color w:val="808080"/>
    </w:rPr>
  </w:style>
  <w:style w:type="table" w:styleId="a7">
    <w:name w:val="Table Grid"/>
    <w:basedOn w:val="a1"/>
    <w:uiPriority w:val="59"/>
    <w:rsid w:val="00AD51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C1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jpeg"/><Relationship Id="rId18" Type="http://schemas.openxmlformats.org/officeDocument/2006/relationships/image" Target="media/image13.wmf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wmf"/><Relationship Id="rId34" Type="http://schemas.openxmlformats.org/officeDocument/2006/relationships/hyperlink" Target="mailto:rectorat@ksame.kharkov.ua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theme" Target="theme/theme1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30" Type="http://schemas.openxmlformats.org/officeDocument/2006/relationships/image" Target="media/image25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883</TotalTime>
  <Pages>27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</dc:creator>
  <cp:lastModifiedBy>evgen</cp:lastModifiedBy>
  <cp:revision>155</cp:revision>
  <dcterms:created xsi:type="dcterms:W3CDTF">2017-01-07T13:38:00Z</dcterms:created>
  <dcterms:modified xsi:type="dcterms:W3CDTF">2017-03-02T05:50:00Z</dcterms:modified>
</cp:coreProperties>
</file>