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00091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спецкурс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091" w:rsidRDefault="00A00091" w:rsidP="00B75D4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0091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A00091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A00091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Pr="00A00091">
        <w:rPr>
          <w:rFonts w:ascii="Times New Roman" w:eastAsia="Calibri" w:hAnsi="Times New Roman" w:cs="Times New Roman"/>
          <w:i/>
          <w:sz w:val="28"/>
          <w:szCs w:val="28"/>
        </w:rPr>
        <w:t xml:space="preserve">2 </w:t>
      </w:r>
      <w:r w:rsidRPr="00A00091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Pr="00A0009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A00091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A00091">
        <w:rPr>
          <w:rFonts w:ascii="Times New Roman" w:eastAsia="Calibri" w:hAnsi="Times New Roman" w:cs="Times New Roman"/>
          <w:i/>
          <w:sz w:val="28"/>
          <w:szCs w:val="28"/>
        </w:rPr>
        <w:t>денної форми навчання спеціальності</w:t>
      </w:r>
    </w:p>
    <w:p w:rsidR="00B75D46" w:rsidRPr="00A00091" w:rsidRDefault="00A00091" w:rsidP="00B75D4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0091">
        <w:rPr>
          <w:rFonts w:ascii="Times New Roman" w:eastAsia="Calibri" w:hAnsi="Times New Roman" w:cs="Times New Roman"/>
          <w:i/>
          <w:sz w:val="28"/>
          <w:szCs w:val="28"/>
        </w:rPr>
        <w:t xml:space="preserve"> 6.060102 – Архітектура)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9D18D2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EE50C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454DCE" w:rsidRDefault="00B75D46" w:rsidP="00454DCE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4DCE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496B6C" w:rsidRPr="00454DCE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454DCE">
        <w:rPr>
          <w:rFonts w:ascii="Times New Roman" w:eastAsia="Calibri" w:hAnsi="Times New Roman" w:cs="Times New Roman"/>
          <w:sz w:val="28"/>
          <w:szCs w:val="28"/>
        </w:rPr>
        <w:t>роботи з навчальної дисципліни  «Іноземна мова (</w:t>
      </w:r>
      <w:r w:rsidR="00D34547">
        <w:rPr>
          <w:rFonts w:ascii="Times New Roman" w:eastAsia="Calibri" w:hAnsi="Times New Roman" w:cs="Times New Roman"/>
          <w:sz w:val="28"/>
          <w:szCs w:val="28"/>
        </w:rPr>
        <w:t>спецкурс</w:t>
      </w:r>
      <w:bookmarkStart w:id="0" w:name="_GoBack"/>
      <w:bookmarkEnd w:id="0"/>
      <w:r w:rsidRPr="00454DCE">
        <w:rPr>
          <w:rFonts w:ascii="Times New Roman" w:eastAsia="Calibri" w:hAnsi="Times New Roman" w:cs="Times New Roman"/>
          <w:sz w:val="28"/>
          <w:szCs w:val="28"/>
        </w:rPr>
        <w:t>)»</w:t>
      </w:r>
      <w:r w:rsidR="00454DCE" w:rsidRPr="00454DC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(</w:t>
      </w:r>
      <w:r w:rsidR="00454DCE" w:rsidRPr="00454DC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54DCE" w:rsidRPr="00454DC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454DCE" w:rsidRPr="00454DC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454DCE" w:rsidRPr="00454DCE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454DCE" w:rsidRPr="00454DCE">
        <w:rPr>
          <w:rFonts w:ascii="Times New Roman" w:eastAsia="Calibri" w:hAnsi="Times New Roman" w:cs="Times New Roman"/>
          <w:sz w:val="28"/>
          <w:szCs w:val="28"/>
        </w:rPr>
        <w:t>у</w:t>
      </w:r>
      <w:r w:rsidR="00454DCE" w:rsidRPr="00454DC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454DCE" w:rsidRPr="00454DCE">
        <w:rPr>
          <w:rFonts w:ascii="Times New Roman" w:eastAsia="Calibri" w:hAnsi="Times New Roman" w:cs="Times New Roman"/>
          <w:sz w:val="28"/>
          <w:szCs w:val="28"/>
        </w:rPr>
        <w:t>денної форми навчання спеціальності 6.060102 – Архітектура)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0F4F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; уклад.  С. О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C0F4F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Зубенко</w:t>
      </w:r>
      <w:r w:rsidR="00D361C6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4DCE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454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454DCE">
      <w:pPr>
        <w:widowContro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F4F" w:rsidRPr="00D361C6">
        <w:rPr>
          <w:rFonts w:ascii="Times New Roman" w:eastAsia="Calibri" w:hAnsi="Times New Roman" w:cs="Times New Roman"/>
          <w:b/>
          <w:sz w:val="28"/>
          <w:szCs w:val="28"/>
        </w:rPr>
        <w:t>С. О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0F4F" w:rsidRPr="00D361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Зубенко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454DCE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37315F"/>
    <w:rsid w:val="00454DCE"/>
    <w:rsid w:val="00496B6C"/>
    <w:rsid w:val="00506B2E"/>
    <w:rsid w:val="009D18D2"/>
    <w:rsid w:val="00A00091"/>
    <w:rsid w:val="00B75D46"/>
    <w:rsid w:val="00D34547"/>
    <w:rsid w:val="00D361C6"/>
    <w:rsid w:val="00EE50C5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3904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14</cp:revision>
  <dcterms:created xsi:type="dcterms:W3CDTF">2016-08-31T05:24:00Z</dcterms:created>
  <dcterms:modified xsi:type="dcterms:W3CDTF">2016-12-13T22:28:00Z</dcterms:modified>
</cp:coreProperties>
</file>