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en-US" w:bidi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МИНИСТЕРСТВО ОБРАЗОВАНИЯ И НАУКИ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ХАРЬКОВСКИЙ НАЦИОНАЛЬНЫЙ УНИВЕРСИТЕТ ГОРОДСКОГО ХОЗЯЙСТВА ИМЕНИ А. Н. БЕКЕТОВА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Радионова Л. А.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ГОРОД КАК СОЦИАЛЬНАЯ СИСТЕМА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i/>
          <w:sz w:val="28"/>
          <w:i/>
          <w:szCs w:val="28"/>
          <w:iCs/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Учебно-методическое пособие для самостоятельного изучения курса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(для студентов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всех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направлени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й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подготовки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всех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курс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ов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всех форм обучения)</w:t>
      </w:r>
      <w:r/>
    </w:p>
    <w:p>
      <w:pPr>
        <w:pStyle w:val="Normal"/>
        <w:spacing w:lineRule="auto" w:line="360"/>
        <w:jc w:val="center"/>
        <w:rPr>
          <w:szCs w:val="28"/>
          <w:rFonts w:ascii="Cambria" w:hAnsi="Cambria" w:eastAsia="Times New Roman" w:cs="Times New Roman"/>
          <w:lang w:val="uk-UA" w:bidi="en-US"/>
        </w:rPr>
      </w:pPr>
      <w:r>
        <w:rPr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mbria" w:hAnsi="Cambria" w:eastAsia="Times New Roman" w:cs="Times New Roman"/>
          <w:lang w:val="en-US" w:bidi="en-US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mbria" w:hAnsi="Cambria" w:eastAsia="Times New Roman" w:cs="Times New Roman"/>
          <w:lang w:val="en-US" w:bidi="en-US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mbria" w:hAnsi="Cambria" w:eastAsia="Times New Roman" w:cs="Times New Roman"/>
          <w:lang w:val="en-US" w:bidi="en-US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rFonts w:ascii="Times New Roman" w:hAnsi="Times New Roman"/>
          <w:sz w:val="28"/>
          <w:szCs w:val="28"/>
          <w:lang w:val="uk-UA"/>
        </w:rPr>
        <w:t>Харьков –ХНУГХ – 2015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ru-RU" w:bidi="en-US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ru-RU" w:bidi="en-US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b/>
          <w:sz w:val="28"/>
          <w:b/>
          <w:szCs w:val="28"/>
          <w:bCs/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УДК 101.122/129.332.132:116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rFonts w:ascii="Times New Roman" w:hAnsi="Times New Roman"/>
          <w:sz w:val="28"/>
          <w:szCs w:val="28"/>
          <w:lang w:val="ru-RU"/>
        </w:rPr>
        <w:t xml:space="preserve">Город как социальная система: Учебно-методическое пособие для самостоятельного изучения курса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(для студентов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всех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направлени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й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подготовки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всех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курс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ов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всех форм обучения) / </w:t>
      </w:r>
      <w:r>
        <w:rPr>
          <w:rFonts w:ascii="Times New Roman" w:hAnsi="Times New Roman"/>
          <w:sz w:val="28"/>
          <w:szCs w:val="28"/>
          <w:lang w:val="uk-UA"/>
        </w:rPr>
        <w:t>Сост.</w:t>
      </w:r>
      <w:r>
        <w:rPr>
          <w:rFonts w:ascii="Times New Roman" w:hAnsi="Times New Roman"/>
          <w:sz w:val="28"/>
          <w:szCs w:val="28"/>
          <w:lang w:val="uk-UA"/>
        </w:rPr>
        <w:t xml:space="preserve"> Радионова Л. А. – Харьков: ХНУГХ, 2015. 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Рецензент: д-р социол. наук, проф. ХНУ им. В.Н.Каразина Л. М. Хижняк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rFonts w:ascii="Nimbus Roman No9 L" w:hAnsi="Nimbus Roman No9 L"/>
          <w:sz w:val="28"/>
          <w:szCs w:val="28"/>
          <w:lang w:val="uk-UA"/>
        </w:rPr>
        <w:t>Утверждено на заседании кафедры философии и политологии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rFonts w:ascii="Nimbus Roman No9 L" w:hAnsi="Nimbus Roman No9 L"/>
          <w:sz w:val="28"/>
          <w:szCs w:val="28"/>
          <w:lang w:val="uk-UA"/>
        </w:rPr>
        <w:t>Протокол №</w:t>
      </w:r>
      <w:r>
        <w:rPr>
          <w:rFonts w:ascii="Nimbus Roman No9 L" w:hAnsi="Nimbus Roman No9 L"/>
          <w:sz w:val="28"/>
          <w:szCs w:val="28"/>
          <w:lang w:val="uk-UA"/>
        </w:rPr>
        <w:t xml:space="preserve">4 </w:t>
      </w:r>
      <w:r>
        <w:rPr>
          <w:rFonts w:ascii="Nimbus Roman No9 L" w:hAnsi="Nimbus Roman No9 L"/>
          <w:sz w:val="28"/>
          <w:szCs w:val="28"/>
          <w:lang w:val="uk-UA"/>
        </w:rPr>
        <w:t xml:space="preserve">от </w:t>
      </w:r>
      <w:r>
        <w:rPr>
          <w:rFonts w:ascii="Nimbus Roman No9 L" w:hAnsi="Nimbus Roman No9 L"/>
          <w:sz w:val="28"/>
          <w:szCs w:val="28"/>
          <w:lang w:val="uk-UA"/>
        </w:rPr>
        <w:t>25</w:t>
      </w:r>
      <w:r>
        <w:rPr>
          <w:rFonts w:ascii="Nimbus Roman No9 L" w:hAnsi="Nimbus Roman No9 L"/>
          <w:sz w:val="28"/>
          <w:szCs w:val="28"/>
          <w:lang w:val="uk-UA"/>
        </w:rPr>
        <w:t>.</w:t>
      </w:r>
      <w:r>
        <w:rPr>
          <w:rFonts w:ascii="Nimbus Roman No9 L" w:hAnsi="Nimbus Roman No9 L"/>
          <w:sz w:val="28"/>
          <w:szCs w:val="28"/>
          <w:lang w:val="uk-UA"/>
        </w:rPr>
        <w:t>11</w:t>
      </w:r>
      <w:r>
        <w:rPr>
          <w:rFonts w:ascii="Nimbus Roman No9 L" w:hAnsi="Nimbus Roman No9 L"/>
          <w:sz w:val="28"/>
          <w:szCs w:val="28"/>
          <w:lang w:val="uk-UA"/>
        </w:rPr>
        <w:t>.201</w:t>
      </w:r>
      <w:r>
        <w:rPr>
          <w:rFonts w:ascii="Nimbus Roman No9 L" w:hAnsi="Nimbus Roman No9 L"/>
          <w:sz w:val="28"/>
          <w:szCs w:val="28"/>
          <w:lang w:val="uk-UA"/>
        </w:rPr>
        <w:t>4</w:t>
      </w:r>
      <w:r>
        <w:rPr>
          <w:rFonts w:ascii="Nimbus Roman No9 L" w:hAnsi="Nimbus Roman No9 L"/>
          <w:sz w:val="28"/>
          <w:szCs w:val="28"/>
          <w:lang w:val="uk-UA"/>
        </w:rPr>
        <w:t xml:space="preserve"> г.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bidi="en-US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bidi="en-US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bidi="en-US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bidi="en-US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bidi="en-US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right"/>
      </w:pP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© 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Л. А. Радионова,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 ХНУГХ, 201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5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a404c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Times New Roman" w:cs="Times New Roman"/>
      <w:color w:val="auto"/>
      <w:sz w:val="22"/>
      <w:szCs w:val="22"/>
      <w:lang w:val="en-US" w:bidi="en-US" w:eastAsia="en-US"/>
    </w:rPr>
  </w:style>
  <w:style w:type="paragraph" w:styleId="1">
    <w:name w:val="Заголовок 1"/>
    <w:basedOn w:val="Normal"/>
    <w:link w:val="10"/>
    <w:uiPriority w:val="9"/>
    <w:qFormat/>
    <w:rsid w:val="00e34e5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e34e5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4e5f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34e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 w:customStyle="1">
    <w:name w:val="Обычный2"/>
    <w:rsid w:val="000a404c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uk-UA" w:bidi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LibreOffice/4.3.5.2$Linux_X86_64 LibreOffice_project/430m0$Build-2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2015-01-21T08:17:00Z</dcterms:created>
  <dc:creator>User</dc:creator>
  <dc:language>ru-RU</dc:language>
  <cp:lastModifiedBy>goodwin  </cp:lastModifiedBy>
  <dcterms:modified xsi:type="dcterms:W3CDTF">2015-01-21T11:53:47Z</dcterms:modified>
  <cp:revision>3</cp:revision>
</cp:coreProperties>
</file>