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23" w:rsidRDefault="001B4623" w:rsidP="001B4623">
      <w:pPr>
        <w:suppressAutoHyphens/>
        <w:spacing w:after="0" w:line="264" w:lineRule="auto"/>
        <w:ind w:left="-142" w:right="-2"/>
        <w:rPr>
          <w:rFonts w:ascii="Times New Roman" w:hAnsi="Times New Roman"/>
          <w:b/>
          <w:sz w:val="20"/>
          <w:szCs w:val="20"/>
          <w:lang w:val="uk-UA"/>
        </w:rPr>
      </w:pPr>
      <w:r w:rsidRPr="001B4623">
        <w:rPr>
          <w:rFonts w:ascii="Times New Roman" w:hAnsi="Times New Roman"/>
          <w:b/>
          <w:sz w:val="20"/>
          <w:szCs w:val="20"/>
          <w:lang w:val="uk-UA"/>
        </w:rPr>
        <w:t>БАЗАЛЬТОПЛАСТИКОВЫЕ АНКЕРА ДЛЯ КРЕПЛЕНИЯ РАЗЛИЧНОГО ТЕХНОЛОГИЧЕСКОГО ОБОРУДОВАНИЯ</w:t>
      </w:r>
    </w:p>
    <w:p w:rsidR="001B4623" w:rsidRPr="001B4623" w:rsidRDefault="001B4623" w:rsidP="001B4623">
      <w:pPr>
        <w:suppressAutoHyphens/>
        <w:spacing w:after="0" w:line="264" w:lineRule="auto"/>
        <w:ind w:left="-142" w:right="-2"/>
        <w:rPr>
          <w:rFonts w:ascii="Times New Roman" w:hAnsi="Times New Roman"/>
          <w:b/>
          <w:sz w:val="20"/>
          <w:szCs w:val="20"/>
          <w:lang w:val="uk-UA"/>
        </w:rPr>
      </w:pPr>
    </w:p>
    <w:p w:rsidR="001B4623" w:rsidRPr="001B4623" w:rsidRDefault="001B4623" w:rsidP="001B4623">
      <w:pPr>
        <w:tabs>
          <w:tab w:val="left" w:pos="567"/>
        </w:tabs>
        <w:suppressAutoHyphens/>
        <w:spacing w:after="0" w:line="240" w:lineRule="auto"/>
        <w:ind w:left="-142" w:right="-2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С.М. ЗОЛОТОВ, к.т.н.</w:t>
      </w:r>
      <w:r w:rsidRPr="001B4623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1B4623" w:rsidRPr="001B4623" w:rsidRDefault="001B4623" w:rsidP="001B4623">
      <w:pPr>
        <w:tabs>
          <w:tab w:val="left" w:pos="567"/>
        </w:tabs>
        <w:suppressAutoHyphens/>
        <w:spacing w:after="0" w:line="240" w:lineRule="auto"/>
        <w:ind w:left="-142" w:right="-2"/>
        <w:jc w:val="both"/>
        <w:rPr>
          <w:rFonts w:ascii="Times New Roman" w:hAnsi="Times New Roman"/>
          <w:i/>
          <w:sz w:val="20"/>
          <w:szCs w:val="20"/>
        </w:rPr>
      </w:pPr>
      <w:r w:rsidRPr="001B4623">
        <w:rPr>
          <w:rFonts w:ascii="Times New Roman" w:hAnsi="Times New Roman"/>
          <w:i/>
          <w:sz w:val="20"/>
          <w:szCs w:val="20"/>
        </w:rPr>
        <w:t>Харьковский национальный университет городского хозяйства им. А.Н. Бекетова</w:t>
      </w:r>
    </w:p>
    <w:p w:rsidR="001B4623" w:rsidRDefault="001B4623" w:rsidP="001B4623">
      <w:pPr>
        <w:tabs>
          <w:tab w:val="left" w:pos="567"/>
        </w:tabs>
        <w:suppressAutoHyphens/>
        <w:spacing w:after="0" w:line="240" w:lineRule="auto"/>
        <w:ind w:left="-142" w:right="-2"/>
        <w:jc w:val="both"/>
        <w:rPr>
          <w:rFonts w:ascii="Times New Roman" w:hAnsi="Times New Roman"/>
          <w:i/>
          <w:sz w:val="20"/>
          <w:szCs w:val="20"/>
        </w:rPr>
      </w:pPr>
      <w:r w:rsidRPr="001B4623">
        <w:rPr>
          <w:rFonts w:ascii="Times New Roman" w:hAnsi="Times New Roman"/>
          <w:i/>
          <w:sz w:val="20"/>
          <w:szCs w:val="20"/>
        </w:rPr>
        <w:t xml:space="preserve">61002, Украина, </w:t>
      </w:r>
      <w:proofErr w:type="gramStart"/>
      <w:r w:rsidRPr="001B4623">
        <w:rPr>
          <w:rFonts w:ascii="Times New Roman" w:hAnsi="Times New Roman"/>
          <w:i/>
          <w:sz w:val="20"/>
          <w:szCs w:val="20"/>
        </w:rPr>
        <w:t>г</w:t>
      </w:r>
      <w:proofErr w:type="gramEnd"/>
      <w:r w:rsidRPr="001B4623">
        <w:rPr>
          <w:rFonts w:ascii="Times New Roman" w:hAnsi="Times New Roman"/>
          <w:i/>
          <w:sz w:val="20"/>
          <w:szCs w:val="20"/>
        </w:rPr>
        <w:t>. Харьков, ул. Революции,12</w:t>
      </w:r>
    </w:p>
    <w:p w:rsidR="00D61BA4" w:rsidRPr="00A03209" w:rsidRDefault="00D61BA4" w:rsidP="001B4623">
      <w:pPr>
        <w:tabs>
          <w:tab w:val="left" w:pos="567"/>
        </w:tabs>
        <w:suppressAutoHyphens/>
        <w:spacing w:after="0" w:line="240" w:lineRule="auto"/>
        <w:ind w:left="-142" w:right="-2"/>
        <w:jc w:val="both"/>
        <w:rPr>
          <w:rFonts w:ascii="Times New Roman" w:hAnsi="Times New Roman"/>
          <w:sz w:val="20"/>
          <w:szCs w:val="20"/>
          <w:lang w:val="en-US"/>
        </w:rPr>
      </w:pPr>
      <w:r w:rsidRPr="00D61BA4">
        <w:rPr>
          <w:rFonts w:ascii="Times New Roman" w:hAnsi="Times New Roman"/>
          <w:i/>
          <w:sz w:val="20"/>
          <w:szCs w:val="20"/>
          <w:lang w:val="en-US"/>
        </w:rPr>
        <w:t>E-mail –</w:t>
      </w:r>
      <w:r w:rsidRPr="00D61BA4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hyperlink r:id="rId7" w:history="1">
        <w:r w:rsidRPr="00D61BA4">
          <w:rPr>
            <w:rStyle w:val="a8"/>
            <w:rFonts w:ascii="Times New Roman" w:hAnsi="Times New Roman"/>
            <w:i/>
            <w:sz w:val="20"/>
            <w:szCs w:val="20"/>
            <w:lang w:val="en-US"/>
          </w:rPr>
          <w:t>zolotov.s.m@mail.ru</w:t>
        </w:r>
      </w:hyperlink>
    </w:p>
    <w:p w:rsidR="00D61BA4" w:rsidRPr="00A03209" w:rsidRDefault="00D61BA4" w:rsidP="001B4623">
      <w:pPr>
        <w:tabs>
          <w:tab w:val="left" w:pos="567"/>
        </w:tabs>
        <w:suppressAutoHyphens/>
        <w:spacing w:after="0" w:line="240" w:lineRule="auto"/>
        <w:ind w:left="-142" w:right="-2"/>
        <w:jc w:val="both"/>
        <w:rPr>
          <w:rFonts w:ascii="Times New Roman" w:hAnsi="Times New Roman"/>
          <w:i/>
          <w:sz w:val="20"/>
          <w:szCs w:val="20"/>
          <w:lang w:val="en-US"/>
        </w:rPr>
      </w:pPr>
    </w:p>
    <w:p w:rsidR="00D61BA4" w:rsidRDefault="00D61BA4" w:rsidP="001B4623">
      <w:pPr>
        <w:tabs>
          <w:tab w:val="left" w:pos="567"/>
        </w:tabs>
        <w:suppressAutoHyphens/>
        <w:spacing w:after="0" w:line="240" w:lineRule="auto"/>
        <w:ind w:left="-142" w:right="-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Т.Г. ЕРЕМЕЕВА, соискатель</w:t>
      </w:r>
    </w:p>
    <w:p w:rsidR="00D61BA4" w:rsidRPr="001B4623" w:rsidRDefault="00D61BA4" w:rsidP="00D61BA4">
      <w:pPr>
        <w:tabs>
          <w:tab w:val="left" w:pos="567"/>
        </w:tabs>
        <w:suppressAutoHyphens/>
        <w:spacing w:after="0" w:line="240" w:lineRule="auto"/>
        <w:ind w:left="-142" w:right="-2"/>
        <w:jc w:val="both"/>
        <w:rPr>
          <w:rFonts w:ascii="Times New Roman" w:hAnsi="Times New Roman"/>
          <w:i/>
          <w:sz w:val="20"/>
          <w:szCs w:val="20"/>
        </w:rPr>
      </w:pPr>
      <w:r w:rsidRPr="001B4623">
        <w:rPr>
          <w:rFonts w:ascii="Times New Roman" w:hAnsi="Times New Roman"/>
          <w:i/>
          <w:sz w:val="20"/>
          <w:szCs w:val="20"/>
        </w:rPr>
        <w:t>Харьковский национальный университет городского хозяйства им. А.Н. Бекетова</w:t>
      </w:r>
    </w:p>
    <w:p w:rsidR="00D61BA4" w:rsidRDefault="00D61BA4" w:rsidP="00D61BA4">
      <w:pPr>
        <w:tabs>
          <w:tab w:val="left" w:pos="567"/>
        </w:tabs>
        <w:suppressAutoHyphens/>
        <w:spacing w:after="0" w:line="240" w:lineRule="auto"/>
        <w:ind w:left="-142" w:right="-2"/>
        <w:jc w:val="both"/>
        <w:rPr>
          <w:rFonts w:ascii="Times New Roman" w:hAnsi="Times New Roman"/>
          <w:i/>
          <w:sz w:val="20"/>
          <w:szCs w:val="20"/>
        </w:rPr>
      </w:pPr>
      <w:r w:rsidRPr="001B4623">
        <w:rPr>
          <w:rFonts w:ascii="Times New Roman" w:hAnsi="Times New Roman"/>
          <w:i/>
          <w:sz w:val="20"/>
          <w:szCs w:val="20"/>
        </w:rPr>
        <w:t xml:space="preserve">61002, Украина, </w:t>
      </w:r>
      <w:proofErr w:type="gramStart"/>
      <w:r w:rsidRPr="001B4623">
        <w:rPr>
          <w:rFonts w:ascii="Times New Roman" w:hAnsi="Times New Roman"/>
          <w:i/>
          <w:sz w:val="20"/>
          <w:szCs w:val="20"/>
        </w:rPr>
        <w:t>г</w:t>
      </w:r>
      <w:proofErr w:type="gramEnd"/>
      <w:r w:rsidRPr="001B4623">
        <w:rPr>
          <w:rFonts w:ascii="Times New Roman" w:hAnsi="Times New Roman"/>
          <w:i/>
          <w:sz w:val="20"/>
          <w:szCs w:val="20"/>
        </w:rPr>
        <w:t>. Харьков, ул. Революции,12</w:t>
      </w:r>
    </w:p>
    <w:p w:rsidR="00D61BA4" w:rsidRDefault="00D61BA4" w:rsidP="00D61BA4">
      <w:pPr>
        <w:tabs>
          <w:tab w:val="left" w:pos="567"/>
        </w:tabs>
        <w:suppressAutoHyphens/>
        <w:spacing w:after="0" w:line="240" w:lineRule="auto"/>
        <w:ind w:left="-142" w:right="-2"/>
        <w:jc w:val="both"/>
        <w:rPr>
          <w:rFonts w:ascii="Times New Roman" w:hAnsi="Times New Roman"/>
          <w:i/>
          <w:sz w:val="20"/>
          <w:szCs w:val="20"/>
        </w:rPr>
      </w:pPr>
      <w:r w:rsidRPr="00D61BA4">
        <w:rPr>
          <w:rFonts w:ascii="Times New Roman" w:hAnsi="Times New Roman"/>
          <w:i/>
          <w:sz w:val="20"/>
          <w:szCs w:val="20"/>
        </w:rPr>
        <w:t>ЧАО «СЕВЕРОДОНЕЦКОЕ ОБЪЕДИНЕНИЕ АЗОТ», ремонтно-строительный цех, аварийно-во</w:t>
      </w:r>
      <w:r>
        <w:rPr>
          <w:rFonts w:ascii="Times New Roman" w:hAnsi="Times New Roman"/>
          <w:i/>
          <w:sz w:val="20"/>
          <w:szCs w:val="20"/>
        </w:rPr>
        <w:t>сстановительный участок, мастер</w:t>
      </w:r>
    </w:p>
    <w:p w:rsidR="00D61BA4" w:rsidRPr="00D61BA4" w:rsidRDefault="00D61BA4" w:rsidP="00D61BA4">
      <w:pPr>
        <w:tabs>
          <w:tab w:val="left" w:pos="567"/>
        </w:tabs>
        <w:suppressAutoHyphens/>
        <w:spacing w:after="0" w:line="240" w:lineRule="auto"/>
        <w:ind w:left="-142" w:right="-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93403, Украина, </w:t>
      </w:r>
      <w:proofErr w:type="gramStart"/>
      <w:r>
        <w:rPr>
          <w:rFonts w:ascii="Times New Roman" w:hAnsi="Times New Roman"/>
          <w:i/>
          <w:sz w:val="20"/>
          <w:szCs w:val="20"/>
        </w:rPr>
        <w:t>г</w:t>
      </w:r>
      <w:proofErr w:type="gramEnd"/>
      <w:r>
        <w:rPr>
          <w:rFonts w:ascii="Times New Roman" w:hAnsi="Times New Roman"/>
          <w:i/>
          <w:sz w:val="20"/>
          <w:szCs w:val="20"/>
        </w:rPr>
        <w:t>. Северодонецк, ул. Пивоварова, 5</w:t>
      </w:r>
    </w:p>
    <w:p w:rsidR="00D61BA4" w:rsidRPr="00D61BA4" w:rsidRDefault="00D61BA4" w:rsidP="00D61BA4">
      <w:pPr>
        <w:tabs>
          <w:tab w:val="left" w:pos="567"/>
        </w:tabs>
        <w:suppressAutoHyphens/>
        <w:spacing w:after="0" w:line="240" w:lineRule="auto"/>
        <w:ind w:left="-142" w:right="-2"/>
        <w:jc w:val="both"/>
        <w:rPr>
          <w:rFonts w:ascii="Times New Roman" w:hAnsi="Times New Roman"/>
          <w:sz w:val="20"/>
          <w:szCs w:val="20"/>
          <w:lang w:val="en-US"/>
        </w:rPr>
      </w:pPr>
      <w:r w:rsidRPr="00D61BA4">
        <w:rPr>
          <w:rFonts w:ascii="Times New Roman" w:hAnsi="Times New Roman"/>
          <w:i/>
          <w:sz w:val="20"/>
          <w:szCs w:val="20"/>
          <w:lang w:val="en-US"/>
        </w:rPr>
        <w:t>E-mail –</w:t>
      </w:r>
      <w:r w:rsidRPr="00D61BA4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hyperlink r:id="rId8" w:history="1">
        <w:r w:rsidRPr="00D61BA4">
          <w:rPr>
            <w:rStyle w:val="a8"/>
            <w:rFonts w:ascii="Times New Roman" w:hAnsi="Times New Roman"/>
            <w:i/>
            <w:sz w:val="20"/>
            <w:szCs w:val="20"/>
            <w:lang w:val="en-US"/>
          </w:rPr>
          <w:t>tanya.eremeeva@mail.ru</w:t>
        </w:r>
      </w:hyperlink>
    </w:p>
    <w:p w:rsidR="00D61BA4" w:rsidRPr="00D61BA4" w:rsidRDefault="00D61BA4" w:rsidP="001B4623">
      <w:pPr>
        <w:tabs>
          <w:tab w:val="left" w:pos="567"/>
        </w:tabs>
        <w:suppressAutoHyphens/>
        <w:spacing w:after="0" w:line="240" w:lineRule="auto"/>
        <w:ind w:left="-142" w:right="-2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1B4623" w:rsidRPr="00992E3B" w:rsidRDefault="001B4623" w:rsidP="0002314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92E3B">
        <w:rPr>
          <w:rFonts w:ascii="Times New Roman" w:hAnsi="Times New Roman"/>
          <w:bCs/>
          <w:sz w:val="20"/>
          <w:szCs w:val="20"/>
          <w:shd w:val="clear" w:color="auto" w:fill="FFFFFF"/>
        </w:rPr>
        <w:t>Анкер</w:t>
      </w:r>
      <w:r w:rsidRPr="00992E3B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992E3B">
        <w:rPr>
          <w:rFonts w:ascii="Times New Roman" w:hAnsi="Times New Roman"/>
          <w:sz w:val="20"/>
          <w:szCs w:val="20"/>
          <w:shd w:val="clear" w:color="auto" w:fill="FFFFFF"/>
        </w:rPr>
        <w:t>(</w:t>
      </w:r>
      <w:hyperlink r:id="rId9" w:tooltip="Немецкий язык" w:history="1">
        <w:proofErr w:type="gramStart"/>
        <w:r w:rsidRPr="00992E3B">
          <w:rPr>
            <w:rStyle w:val="a8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нем</w:t>
        </w:r>
        <w:proofErr w:type="gramEnd"/>
        <w:r w:rsidRPr="00992E3B">
          <w:rPr>
            <w:rStyle w:val="a8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.</w:t>
        </w:r>
      </w:hyperlink>
      <w:r w:rsidRPr="00992E3B">
        <w:rPr>
          <w:rFonts w:ascii="Times New Roman" w:hAnsi="Times New Roman"/>
          <w:sz w:val="20"/>
          <w:szCs w:val="20"/>
          <w:shd w:val="clear" w:color="auto" w:fill="FFFFFF"/>
        </w:rPr>
        <w:t> </w:t>
      </w:r>
      <w:r w:rsidRPr="00992E3B">
        <w:rPr>
          <w:rFonts w:ascii="Times New Roman" w:hAnsi="Times New Roman"/>
          <w:iCs/>
          <w:sz w:val="20"/>
          <w:szCs w:val="20"/>
          <w:shd w:val="clear" w:color="auto" w:fill="FFFFFF"/>
          <w:lang w:val="de-DE"/>
        </w:rPr>
        <w:t>Anker</w:t>
      </w:r>
      <w:r w:rsidRPr="00992E3B">
        <w:rPr>
          <w:rFonts w:ascii="Times New Roman" w:hAnsi="Times New Roman"/>
          <w:sz w:val="20"/>
          <w:szCs w:val="20"/>
          <w:shd w:val="clear" w:color="auto" w:fill="FFFFFF"/>
        </w:rPr>
        <w:t> </w:t>
      </w:r>
      <w:r w:rsidR="00992E3B">
        <w:rPr>
          <w:rFonts w:ascii="Times New Roman" w:hAnsi="Times New Roman"/>
          <w:sz w:val="20"/>
          <w:szCs w:val="20"/>
          <w:shd w:val="clear" w:color="auto" w:fill="FFFFFF"/>
        </w:rPr>
        <w:t>-</w:t>
      </w:r>
      <w:r w:rsidRPr="00992E3B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hyperlink r:id="rId10" w:tooltip="Якорь" w:history="1">
        <w:r w:rsidRPr="00992E3B">
          <w:rPr>
            <w:rStyle w:val="a8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якорь</w:t>
        </w:r>
      </w:hyperlink>
      <w:r w:rsidRPr="00992E3B">
        <w:rPr>
          <w:rFonts w:ascii="Times New Roman" w:hAnsi="Times New Roman"/>
          <w:sz w:val="20"/>
          <w:szCs w:val="20"/>
          <w:shd w:val="clear" w:color="auto" w:fill="FFFFFF"/>
        </w:rPr>
        <w:t>) </w:t>
      </w:r>
      <w:r w:rsidR="00992E3B">
        <w:rPr>
          <w:rFonts w:ascii="Times New Roman" w:hAnsi="Times New Roman"/>
          <w:sz w:val="20"/>
          <w:szCs w:val="20"/>
          <w:shd w:val="clear" w:color="auto" w:fill="FFFFFF"/>
        </w:rPr>
        <w:t>-</w:t>
      </w:r>
      <w:r w:rsidRPr="00992E3B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hyperlink r:id="rId11" w:tooltip="Крепёжные изделия" w:history="1">
        <w:r w:rsidRPr="00992E3B">
          <w:rPr>
            <w:rStyle w:val="a8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крепёжное изделие</w:t>
        </w:r>
      </w:hyperlink>
      <w:r w:rsidRPr="00992E3B">
        <w:rPr>
          <w:rFonts w:ascii="Times New Roman" w:hAnsi="Times New Roman"/>
          <w:sz w:val="20"/>
          <w:szCs w:val="20"/>
          <w:shd w:val="clear" w:color="auto" w:fill="FFFFFF"/>
        </w:rPr>
        <w:t>, которое закрепляется в несущем основании и удерживает какую-либо конструкцию.</w:t>
      </w:r>
    </w:p>
    <w:p w:rsidR="001B4623" w:rsidRPr="001B4623" w:rsidRDefault="001B4623" w:rsidP="00023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B4623">
        <w:rPr>
          <w:rFonts w:ascii="Times New Roman" w:eastAsia="Times New Roman" w:hAnsi="Times New Roman"/>
          <w:sz w:val="20"/>
          <w:szCs w:val="20"/>
        </w:rPr>
        <w:t>Различают следующие виды анкеров:</w:t>
      </w:r>
    </w:p>
    <w:p w:rsidR="001B4623" w:rsidRPr="003C551A" w:rsidRDefault="000C3A7C" w:rsidP="0002314A">
      <w:pPr>
        <w:pStyle w:val="af0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hyperlink r:id="rId12" w:tooltip="Фундаментный болт" w:history="1">
        <w:r w:rsidR="001B4623" w:rsidRPr="003C551A">
          <w:rPr>
            <w:rFonts w:ascii="Times New Roman" w:eastAsia="Times New Roman" w:hAnsi="Times New Roman"/>
            <w:sz w:val="20"/>
            <w:szCs w:val="20"/>
          </w:rPr>
          <w:t>Металлический</w:t>
        </w:r>
      </w:hyperlink>
      <w:r w:rsidR="001B4623" w:rsidRPr="003C551A">
        <w:rPr>
          <w:rFonts w:ascii="Times New Roman" w:eastAsia="Times New Roman" w:hAnsi="Times New Roman"/>
          <w:sz w:val="20"/>
          <w:szCs w:val="20"/>
        </w:rPr>
        <w:t xml:space="preserve"> анкерный болт</w:t>
      </w:r>
    </w:p>
    <w:p w:rsidR="001B4623" w:rsidRPr="003C551A" w:rsidRDefault="001B4623" w:rsidP="0002314A">
      <w:pPr>
        <w:pStyle w:val="af0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3C551A">
        <w:rPr>
          <w:rFonts w:ascii="Times New Roman" w:eastAsia="Times New Roman" w:hAnsi="Times New Roman"/>
          <w:sz w:val="20"/>
          <w:szCs w:val="20"/>
        </w:rPr>
        <w:t>Химические (вклеенные) анкера</w:t>
      </w:r>
    </w:p>
    <w:p w:rsidR="001B4623" w:rsidRPr="003C551A" w:rsidRDefault="001B4623" w:rsidP="0002314A">
      <w:pPr>
        <w:pStyle w:val="af0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3C551A">
        <w:rPr>
          <w:rFonts w:ascii="Times New Roman" w:eastAsia="Times New Roman" w:hAnsi="Times New Roman"/>
          <w:sz w:val="20"/>
          <w:szCs w:val="20"/>
        </w:rPr>
        <w:t>Композитный анкер</w:t>
      </w:r>
    </w:p>
    <w:p w:rsidR="001B4623" w:rsidRPr="001B4623" w:rsidRDefault="001B4623" w:rsidP="0002314A">
      <w:pPr>
        <w:pStyle w:val="af0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B4623">
        <w:rPr>
          <w:rFonts w:ascii="Times New Roman" w:eastAsia="Times New Roman" w:hAnsi="Times New Roman" w:cs="Times New Roman"/>
          <w:sz w:val="20"/>
          <w:szCs w:val="20"/>
        </w:rPr>
        <w:t>Базальтопластиковый</w:t>
      </w:r>
      <w:proofErr w:type="spellEnd"/>
      <w:r w:rsidRPr="001B4623">
        <w:rPr>
          <w:rFonts w:ascii="Times New Roman" w:eastAsia="Times New Roman" w:hAnsi="Times New Roman" w:cs="Times New Roman"/>
          <w:sz w:val="20"/>
          <w:szCs w:val="20"/>
        </w:rPr>
        <w:t xml:space="preserve"> анкер (БПА)</w:t>
      </w:r>
    </w:p>
    <w:p w:rsidR="001B4623" w:rsidRPr="001B4623" w:rsidRDefault="001B4623" w:rsidP="0002314A">
      <w:pPr>
        <w:pStyle w:val="af0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623">
        <w:rPr>
          <w:rFonts w:ascii="Times New Roman" w:eastAsia="Times New Roman" w:hAnsi="Times New Roman" w:cs="Times New Roman"/>
          <w:sz w:val="20"/>
          <w:szCs w:val="20"/>
        </w:rPr>
        <w:t>Стеклопластиковый анкер (СПА)</w:t>
      </w:r>
    </w:p>
    <w:p w:rsidR="001B4623" w:rsidRPr="001B4623" w:rsidRDefault="001B4623" w:rsidP="0002314A">
      <w:pPr>
        <w:pStyle w:val="af0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B4623">
        <w:rPr>
          <w:rFonts w:ascii="Times New Roman" w:eastAsia="Times New Roman" w:hAnsi="Times New Roman" w:cs="Times New Roman"/>
          <w:sz w:val="20"/>
          <w:szCs w:val="20"/>
        </w:rPr>
        <w:t>Углепластиковый</w:t>
      </w:r>
      <w:proofErr w:type="spellEnd"/>
      <w:r w:rsidRPr="001B4623">
        <w:rPr>
          <w:rFonts w:ascii="Times New Roman" w:eastAsia="Times New Roman" w:hAnsi="Times New Roman" w:cs="Times New Roman"/>
          <w:sz w:val="20"/>
          <w:szCs w:val="20"/>
        </w:rPr>
        <w:t xml:space="preserve"> (карбоновый) анкер (УПА)</w:t>
      </w:r>
    </w:p>
    <w:p w:rsidR="001B4623" w:rsidRPr="001B4623" w:rsidRDefault="001B4623" w:rsidP="00023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B4623">
        <w:rPr>
          <w:rFonts w:ascii="Times New Roman" w:eastAsia="Times New Roman" w:hAnsi="Times New Roman"/>
          <w:sz w:val="20"/>
          <w:szCs w:val="20"/>
        </w:rPr>
        <w:t>Анкер удерживается в материале основания за счёт трёх основных рабочих принципов:</w:t>
      </w:r>
    </w:p>
    <w:p w:rsidR="001B4623" w:rsidRPr="001B4623" w:rsidRDefault="001B4623" w:rsidP="0002314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B4623">
        <w:rPr>
          <w:rFonts w:ascii="Times New Roman" w:eastAsia="Times New Roman" w:hAnsi="Times New Roman"/>
          <w:bCs/>
          <w:sz w:val="20"/>
          <w:szCs w:val="20"/>
        </w:rPr>
        <w:t>Трение</w:t>
      </w:r>
      <w:r w:rsidRPr="001B4623">
        <w:rPr>
          <w:rFonts w:ascii="Times New Roman" w:eastAsia="Times New Roman" w:hAnsi="Times New Roman"/>
          <w:sz w:val="20"/>
          <w:szCs w:val="20"/>
        </w:rPr>
        <w:t> — нагрузки, воспринимаемые анкером, передаются на материал основания посре</w:t>
      </w:r>
      <w:r w:rsidRPr="001B4623">
        <w:rPr>
          <w:rFonts w:ascii="Times New Roman" w:eastAsia="Times New Roman" w:hAnsi="Times New Roman"/>
          <w:sz w:val="20"/>
          <w:szCs w:val="20"/>
        </w:rPr>
        <w:t>д</w:t>
      </w:r>
      <w:r w:rsidRPr="001B4623">
        <w:rPr>
          <w:rFonts w:ascii="Times New Roman" w:eastAsia="Times New Roman" w:hAnsi="Times New Roman"/>
          <w:sz w:val="20"/>
          <w:szCs w:val="20"/>
        </w:rPr>
        <w:t>ством трения тела анкера о материал основания. Для этого необходимо наличие распирающей силы. Эта сила может создаваться, например, за счёт распора металлической цанги или пластикового дюбеля.</w:t>
      </w:r>
    </w:p>
    <w:p w:rsidR="001B4623" w:rsidRPr="001B4623" w:rsidRDefault="001B4623" w:rsidP="0002314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B4623">
        <w:rPr>
          <w:rFonts w:ascii="Times New Roman" w:eastAsia="Times New Roman" w:hAnsi="Times New Roman"/>
          <w:bCs/>
          <w:sz w:val="20"/>
          <w:szCs w:val="20"/>
        </w:rPr>
        <w:t>Упор</w:t>
      </w:r>
      <w:r w:rsidRPr="001B4623">
        <w:rPr>
          <w:rFonts w:ascii="Times New Roman" w:eastAsia="Times New Roman" w:hAnsi="Times New Roman"/>
          <w:sz w:val="20"/>
          <w:szCs w:val="20"/>
        </w:rPr>
        <w:t> — нагрузки, воспринимаемые анкером, компенсируются внутренними силами сопр</w:t>
      </w:r>
      <w:r w:rsidRPr="001B4623">
        <w:rPr>
          <w:rFonts w:ascii="Times New Roman" w:eastAsia="Times New Roman" w:hAnsi="Times New Roman"/>
          <w:sz w:val="20"/>
          <w:szCs w:val="20"/>
        </w:rPr>
        <w:t>о</w:t>
      </w:r>
      <w:r w:rsidRPr="001B4623">
        <w:rPr>
          <w:rFonts w:ascii="Times New Roman" w:eastAsia="Times New Roman" w:hAnsi="Times New Roman"/>
          <w:sz w:val="20"/>
          <w:szCs w:val="20"/>
        </w:rPr>
        <w:t xml:space="preserve">тивления материала излому/смятию, возникающими, как правило, на глубине </w:t>
      </w:r>
      <w:proofErr w:type="spellStart"/>
      <w:r w:rsidRPr="001B4623">
        <w:rPr>
          <w:rFonts w:ascii="Times New Roman" w:eastAsia="Times New Roman" w:hAnsi="Times New Roman"/>
          <w:sz w:val="20"/>
          <w:szCs w:val="20"/>
        </w:rPr>
        <w:t>анкеровки</w:t>
      </w:r>
      <w:proofErr w:type="spellEnd"/>
      <w:r w:rsidRPr="001B4623">
        <w:rPr>
          <w:rFonts w:ascii="Times New Roman" w:eastAsia="Times New Roman" w:hAnsi="Times New Roman"/>
          <w:sz w:val="20"/>
          <w:szCs w:val="20"/>
        </w:rPr>
        <w:t>. По такому при</w:t>
      </w:r>
      <w:r w:rsidRPr="001B4623">
        <w:rPr>
          <w:rFonts w:ascii="Times New Roman" w:eastAsia="Times New Roman" w:hAnsi="Times New Roman"/>
          <w:sz w:val="20"/>
          <w:szCs w:val="20"/>
        </w:rPr>
        <w:t>н</w:t>
      </w:r>
      <w:r w:rsidRPr="001B4623">
        <w:rPr>
          <w:rFonts w:ascii="Times New Roman" w:eastAsia="Times New Roman" w:hAnsi="Times New Roman"/>
          <w:sz w:val="20"/>
          <w:szCs w:val="20"/>
        </w:rPr>
        <w:t>ципу работают цанговые металлические анкера, фундаментные болты и т. п.</w:t>
      </w:r>
    </w:p>
    <w:p w:rsidR="001B4623" w:rsidRPr="001B4623" w:rsidRDefault="001B4623" w:rsidP="0002314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B4623">
        <w:rPr>
          <w:rFonts w:ascii="Times New Roman" w:eastAsia="Times New Roman" w:hAnsi="Times New Roman"/>
          <w:bCs/>
          <w:sz w:val="20"/>
          <w:szCs w:val="20"/>
        </w:rPr>
        <w:t>Замоноличивание</w:t>
      </w:r>
      <w:proofErr w:type="spellEnd"/>
      <w:r w:rsidRPr="001B4623">
        <w:rPr>
          <w:rFonts w:ascii="Times New Roman" w:eastAsia="Times New Roman" w:hAnsi="Times New Roman"/>
          <w:bCs/>
          <w:sz w:val="20"/>
          <w:szCs w:val="20"/>
        </w:rPr>
        <w:t xml:space="preserve"> (Склеивание)</w:t>
      </w:r>
      <w:r w:rsidRPr="001B4623">
        <w:rPr>
          <w:rFonts w:ascii="Times New Roman" w:eastAsia="Times New Roman" w:hAnsi="Times New Roman"/>
          <w:sz w:val="20"/>
          <w:szCs w:val="20"/>
        </w:rPr>
        <w:t> — нагрузки, воспринимаемые анкером, компенсируются внутренними касательными напряжениями в области контакта тела анкера и материала монолита. Такой принцип работы характерен для </w:t>
      </w:r>
      <w:hyperlink r:id="rId13" w:tooltip="Анкер клеевой (страница отсутствует)" w:history="1">
        <w:r w:rsidRPr="001B4623">
          <w:rPr>
            <w:rFonts w:ascii="Times New Roman" w:eastAsia="Times New Roman" w:hAnsi="Times New Roman"/>
            <w:sz w:val="20"/>
            <w:szCs w:val="20"/>
          </w:rPr>
          <w:t>клеевых анкеров</w:t>
        </w:r>
      </w:hyperlink>
      <w:r w:rsidRPr="001B4623">
        <w:rPr>
          <w:rFonts w:ascii="Times New Roman" w:eastAsia="Times New Roman" w:hAnsi="Times New Roman"/>
          <w:sz w:val="20"/>
          <w:szCs w:val="20"/>
        </w:rPr>
        <w:t xml:space="preserve">, закладных деталей без упорных приспособлений и </w:t>
      </w:r>
      <w:proofErr w:type="spellStart"/>
      <w:r w:rsidRPr="001B4623">
        <w:rPr>
          <w:rFonts w:ascii="Times New Roman" w:eastAsia="Times New Roman" w:hAnsi="Times New Roman"/>
          <w:sz w:val="20"/>
          <w:szCs w:val="20"/>
        </w:rPr>
        <w:t>уш</w:t>
      </w:r>
      <w:r w:rsidRPr="001B4623">
        <w:rPr>
          <w:rFonts w:ascii="Times New Roman" w:eastAsia="Times New Roman" w:hAnsi="Times New Roman"/>
          <w:sz w:val="20"/>
          <w:szCs w:val="20"/>
        </w:rPr>
        <w:t>и</w:t>
      </w:r>
      <w:r w:rsidRPr="001B4623">
        <w:rPr>
          <w:rFonts w:ascii="Times New Roman" w:eastAsia="Times New Roman" w:hAnsi="Times New Roman"/>
          <w:sz w:val="20"/>
          <w:szCs w:val="20"/>
        </w:rPr>
        <w:t>рений</w:t>
      </w:r>
      <w:proofErr w:type="spellEnd"/>
      <w:r w:rsidRPr="001B4623">
        <w:rPr>
          <w:rFonts w:ascii="Times New Roman" w:eastAsia="Times New Roman" w:hAnsi="Times New Roman"/>
          <w:sz w:val="20"/>
          <w:szCs w:val="20"/>
        </w:rPr>
        <w:t xml:space="preserve"> (заделок) и т. п.</w:t>
      </w:r>
    </w:p>
    <w:p w:rsidR="001B4623" w:rsidRPr="001B4623" w:rsidRDefault="001B4623" w:rsidP="00023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B4623">
        <w:rPr>
          <w:rFonts w:ascii="Times New Roman" w:eastAsia="Times New Roman" w:hAnsi="Times New Roman"/>
          <w:sz w:val="20"/>
          <w:szCs w:val="20"/>
        </w:rPr>
        <w:t>Многие виды анкеров удерживаются в материале основания посредством комбинации описанных выше принципов.</w:t>
      </w:r>
    </w:p>
    <w:p w:rsidR="001B4623" w:rsidRPr="001B4623" w:rsidRDefault="001B4623" w:rsidP="00023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B4623">
        <w:rPr>
          <w:rFonts w:ascii="Times New Roman" w:eastAsia="Times New Roman" w:hAnsi="Times New Roman"/>
          <w:sz w:val="20"/>
          <w:szCs w:val="20"/>
        </w:rPr>
        <w:t>Разрушение анкерного крепления происходит в самом слабом его месте. Различают следующие х</w:t>
      </w:r>
      <w:r w:rsidRPr="001B4623">
        <w:rPr>
          <w:rFonts w:ascii="Times New Roman" w:eastAsia="Times New Roman" w:hAnsi="Times New Roman"/>
          <w:sz w:val="20"/>
          <w:szCs w:val="20"/>
        </w:rPr>
        <w:t>а</w:t>
      </w:r>
      <w:r w:rsidRPr="001B4623">
        <w:rPr>
          <w:rFonts w:ascii="Times New Roman" w:eastAsia="Times New Roman" w:hAnsi="Times New Roman"/>
          <w:sz w:val="20"/>
          <w:szCs w:val="20"/>
        </w:rPr>
        <w:t>рактерные виды разрушения:</w:t>
      </w:r>
    </w:p>
    <w:p w:rsidR="001B4623" w:rsidRPr="001B4623" w:rsidRDefault="001B4623" w:rsidP="0002314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B4623">
        <w:rPr>
          <w:rFonts w:ascii="Times New Roman" w:eastAsia="Times New Roman" w:hAnsi="Times New Roman"/>
          <w:bCs/>
          <w:sz w:val="20"/>
          <w:szCs w:val="20"/>
        </w:rPr>
        <w:t>Вырыв</w:t>
      </w:r>
      <w:r w:rsidRPr="001B4623">
        <w:rPr>
          <w:rFonts w:ascii="Times New Roman" w:eastAsia="Times New Roman" w:hAnsi="Times New Roman"/>
          <w:sz w:val="20"/>
          <w:szCs w:val="20"/>
        </w:rPr>
        <w:t> анкера — полный или частичный вылет анкера из материала основания, как прав</w:t>
      </w:r>
      <w:r w:rsidRPr="001B4623">
        <w:rPr>
          <w:rFonts w:ascii="Times New Roman" w:eastAsia="Times New Roman" w:hAnsi="Times New Roman"/>
          <w:sz w:val="20"/>
          <w:szCs w:val="20"/>
        </w:rPr>
        <w:t>и</w:t>
      </w:r>
      <w:r w:rsidRPr="001B4623">
        <w:rPr>
          <w:rFonts w:ascii="Times New Roman" w:eastAsia="Times New Roman" w:hAnsi="Times New Roman"/>
          <w:sz w:val="20"/>
          <w:szCs w:val="20"/>
        </w:rPr>
        <w:t>ло, с сохранением конструктивной целостности основания.</w:t>
      </w:r>
    </w:p>
    <w:p w:rsidR="001B4623" w:rsidRPr="001B4623" w:rsidRDefault="001B4623" w:rsidP="0002314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1B4623">
        <w:rPr>
          <w:rFonts w:ascii="Times New Roman" w:eastAsia="Times New Roman" w:hAnsi="Times New Roman"/>
          <w:bCs/>
          <w:sz w:val="20"/>
          <w:szCs w:val="20"/>
        </w:rPr>
        <w:t>Срез</w:t>
      </w:r>
      <w:r w:rsidRPr="001B4623">
        <w:rPr>
          <w:rFonts w:ascii="Times New Roman" w:eastAsia="Times New Roman" w:hAnsi="Times New Roman"/>
          <w:sz w:val="20"/>
          <w:szCs w:val="20"/>
        </w:rPr>
        <w:t xml:space="preserve"> анкера — полное разрушение анкера по границе </w:t>
      </w:r>
      <w:proofErr w:type="spellStart"/>
      <w:r w:rsidRPr="001B4623">
        <w:rPr>
          <w:rFonts w:ascii="Times New Roman" w:eastAsia="Times New Roman" w:hAnsi="Times New Roman"/>
          <w:sz w:val="20"/>
          <w:szCs w:val="20"/>
        </w:rPr>
        <w:t>основание-закрепляемый</w:t>
      </w:r>
      <w:proofErr w:type="spellEnd"/>
      <w:r w:rsidRPr="001B4623">
        <w:rPr>
          <w:rFonts w:ascii="Times New Roman" w:eastAsia="Times New Roman" w:hAnsi="Times New Roman"/>
          <w:sz w:val="20"/>
          <w:szCs w:val="20"/>
        </w:rPr>
        <w:t xml:space="preserve"> элемент под воздействием превышающих допустимые сдвигающих сил.</w:t>
      </w:r>
      <w:proofErr w:type="gramEnd"/>
    </w:p>
    <w:p w:rsidR="001B4623" w:rsidRPr="001B4623" w:rsidRDefault="001B4623" w:rsidP="0002314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1B4623">
        <w:rPr>
          <w:rFonts w:ascii="Times New Roman" w:eastAsia="Times New Roman" w:hAnsi="Times New Roman"/>
          <w:bCs/>
          <w:sz w:val="20"/>
          <w:szCs w:val="20"/>
        </w:rPr>
        <w:t>Излом или пластический изгиб</w:t>
      </w:r>
      <w:r w:rsidRPr="001B4623">
        <w:rPr>
          <w:rFonts w:ascii="Times New Roman" w:eastAsia="Times New Roman" w:hAnsi="Times New Roman"/>
          <w:sz w:val="20"/>
          <w:szCs w:val="20"/>
        </w:rPr>
        <w:t> анкера — полное или частичное разрушение анкера под во</w:t>
      </w:r>
      <w:r w:rsidRPr="001B4623">
        <w:rPr>
          <w:rFonts w:ascii="Times New Roman" w:eastAsia="Times New Roman" w:hAnsi="Times New Roman"/>
          <w:sz w:val="20"/>
          <w:szCs w:val="20"/>
        </w:rPr>
        <w:t>з</w:t>
      </w:r>
      <w:r w:rsidRPr="001B4623">
        <w:rPr>
          <w:rFonts w:ascii="Times New Roman" w:eastAsia="Times New Roman" w:hAnsi="Times New Roman"/>
          <w:sz w:val="20"/>
          <w:szCs w:val="20"/>
        </w:rPr>
        <w:t>действием превышающих допустимые изгибающих сил при дистанционном монтаже закрепляемого элеме</w:t>
      </w:r>
      <w:r w:rsidRPr="001B4623">
        <w:rPr>
          <w:rFonts w:ascii="Times New Roman" w:eastAsia="Times New Roman" w:hAnsi="Times New Roman"/>
          <w:sz w:val="20"/>
          <w:szCs w:val="20"/>
        </w:rPr>
        <w:t>н</w:t>
      </w:r>
      <w:r w:rsidRPr="001B4623">
        <w:rPr>
          <w:rFonts w:ascii="Times New Roman" w:eastAsia="Times New Roman" w:hAnsi="Times New Roman"/>
          <w:sz w:val="20"/>
          <w:szCs w:val="20"/>
        </w:rPr>
        <w:t>та.</w:t>
      </w:r>
      <w:proofErr w:type="gramEnd"/>
    </w:p>
    <w:p w:rsidR="001B4623" w:rsidRPr="001B4623" w:rsidRDefault="001B4623" w:rsidP="0002314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B4623">
        <w:rPr>
          <w:rFonts w:ascii="Times New Roman" w:eastAsia="Times New Roman" w:hAnsi="Times New Roman"/>
          <w:bCs/>
          <w:sz w:val="20"/>
          <w:szCs w:val="20"/>
        </w:rPr>
        <w:t>Вырыв материала основания</w:t>
      </w:r>
      <w:r w:rsidRPr="001B4623">
        <w:rPr>
          <w:rFonts w:ascii="Times New Roman" w:eastAsia="Times New Roman" w:hAnsi="Times New Roman"/>
          <w:sz w:val="20"/>
          <w:szCs w:val="20"/>
        </w:rPr>
        <w:t> анкером — полное разрушение анкерного соединения, связа</w:t>
      </w:r>
      <w:r w:rsidRPr="001B4623">
        <w:rPr>
          <w:rFonts w:ascii="Times New Roman" w:eastAsia="Times New Roman" w:hAnsi="Times New Roman"/>
          <w:sz w:val="20"/>
          <w:szCs w:val="20"/>
        </w:rPr>
        <w:t>н</w:t>
      </w:r>
      <w:r w:rsidRPr="001B4623">
        <w:rPr>
          <w:rFonts w:ascii="Times New Roman" w:eastAsia="Times New Roman" w:hAnsi="Times New Roman"/>
          <w:sz w:val="20"/>
          <w:szCs w:val="20"/>
        </w:rPr>
        <w:t xml:space="preserve">ное с нарушением конструктивной целости материала основания под воздействием нагрузок, превышающих предел прочности материала основания. Существует два наиболее частых вида </w:t>
      </w:r>
      <w:proofErr w:type="spellStart"/>
      <w:r w:rsidRPr="001B4623">
        <w:rPr>
          <w:rFonts w:ascii="Times New Roman" w:eastAsia="Times New Roman" w:hAnsi="Times New Roman"/>
          <w:sz w:val="20"/>
          <w:szCs w:val="20"/>
        </w:rPr>
        <w:t>вырыва</w:t>
      </w:r>
      <w:proofErr w:type="spellEnd"/>
      <w:r w:rsidRPr="001B4623">
        <w:rPr>
          <w:rFonts w:ascii="Times New Roman" w:eastAsia="Times New Roman" w:hAnsi="Times New Roman"/>
          <w:sz w:val="20"/>
          <w:szCs w:val="20"/>
        </w:rPr>
        <w:t> — вырыв конуса материала основания и излом кромки материала основания (при установке анкера вблизи края базового материала).</w:t>
      </w:r>
    </w:p>
    <w:p w:rsidR="001B4623" w:rsidRPr="001B4623" w:rsidRDefault="001B4623" w:rsidP="0002314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B4623">
        <w:rPr>
          <w:rFonts w:ascii="Times New Roman" w:eastAsia="Times New Roman" w:hAnsi="Times New Roman"/>
          <w:bCs/>
          <w:sz w:val="20"/>
          <w:szCs w:val="20"/>
        </w:rPr>
        <w:t>Коррозия</w:t>
      </w:r>
      <w:r w:rsidRPr="001B4623">
        <w:rPr>
          <w:rFonts w:ascii="Times New Roman" w:eastAsia="Times New Roman" w:hAnsi="Times New Roman"/>
          <w:sz w:val="20"/>
          <w:szCs w:val="20"/>
        </w:rPr>
        <w:t> материала анкера — полное или частичное разрушение анкера, связанное с корр</w:t>
      </w:r>
      <w:r w:rsidRPr="001B4623">
        <w:rPr>
          <w:rFonts w:ascii="Times New Roman" w:eastAsia="Times New Roman" w:hAnsi="Times New Roman"/>
          <w:sz w:val="20"/>
          <w:szCs w:val="20"/>
        </w:rPr>
        <w:t>о</w:t>
      </w:r>
      <w:r w:rsidRPr="001B4623">
        <w:rPr>
          <w:rFonts w:ascii="Times New Roman" w:eastAsia="Times New Roman" w:hAnsi="Times New Roman"/>
          <w:sz w:val="20"/>
          <w:szCs w:val="20"/>
        </w:rPr>
        <w:t>зией материала анкера или его отдельных частей.</w:t>
      </w:r>
    </w:p>
    <w:p w:rsidR="001B4623" w:rsidRPr="001B4623" w:rsidRDefault="001B4623" w:rsidP="0002314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B4623">
        <w:rPr>
          <w:rFonts w:ascii="Times New Roman" w:eastAsia="Times New Roman" w:hAnsi="Times New Roman"/>
          <w:bCs/>
          <w:sz w:val="20"/>
          <w:szCs w:val="20"/>
        </w:rPr>
        <w:t>Плавление или выгорание</w:t>
      </w:r>
      <w:r w:rsidRPr="001B4623">
        <w:rPr>
          <w:rFonts w:ascii="Times New Roman" w:eastAsia="Times New Roman" w:hAnsi="Times New Roman"/>
          <w:sz w:val="20"/>
          <w:szCs w:val="20"/>
        </w:rPr>
        <w:t> анкера — нарушение конструктивной целостности анкера, св</w:t>
      </w:r>
      <w:r w:rsidRPr="001B4623">
        <w:rPr>
          <w:rFonts w:ascii="Times New Roman" w:eastAsia="Times New Roman" w:hAnsi="Times New Roman"/>
          <w:sz w:val="20"/>
          <w:szCs w:val="20"/>
        </w:rPr>
        <w:t>я</w:t>
      </w:r>
      <w:r w:rsidRPr="001B4623">
        <w:rPr>
          <w:rFonts w:ascii="Times New Roman" w:eastAsia="Times New Roman" w:hAnsi="Times New Roman"/>
          <w:sz w:val="20"/>
          <w:szCs w:val="20"/>
        </w:rPr>
        <w:t>занное с разрушением материала анкера или его отдельных частей, вызванным воздействием высоких те</w:t>
      </w:r>
      <w:r w:rsidRPr="001B4623">
        <w:rPr>
          <w:rFonts w:ascii="Times New Roman" w:eastAsia="Times New Roman" w:hAnsi="Times New Roman"/>
          <w:sz w:val="20"/>
          <w:szCs w:val="20"/>
        </w:rPr>
        <w:t>м</w:t>
      </w:r>
      <w:r w:rsidRPr="001B4623">
        <w:rPr>
          <w:rFonts w:ascii="Times New Roman" w:eastAsia="Times New Roman" w:hAnsi="Times New Roman"/>
          <w:sz w:val="20"/>
          <w:szCs w:val="20"/>
        </w:rPr>
        <w:t>ператур, нехарактерных для данного анкерного соединения.</w:t>
      </w:r>
    </w:p>
    <w:p w:rsidR="001B4623" w:rsidRPr="001B4623" w:rsidRDefault="001B4623" w:rsidP="00023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B4623">
        <w:rPr>
          <w:rFonts w:ascii="Times New Roman" w:eastAsia="Times New Roman" w:hAnsi="Times New Roman"/>
          <w:sz w:val="20"/>
          <w:szCs w:val="20"/>
        </w:rPr>
        <w:t>Максимальная нагрузка на вырывание зависит от прочности бетона и размера анкера. Для анкера 8 мм вырывающая сила в зависимости от типа - 1-15 </w:t>
      </w:r>
      <w:hyperlink r:id="rId14" w:tooltip="Ньютон (единица измерения)" w:history="1">
        <w:r w:rsidRPr="001B4623">
          <w:rPr>
            <w:rFonts w:ascii="Times New Roman" w:eastAsia="Times New Roman" w:hAnsi="Times New Roman"/>
            <w:sz w:val="20"/>
            <w:szCs w:val="20"/>
          </w:rPr>
          <w:t>кН</w:t>
        </w:r>
      </w:hyperlink>
      <w:r w:rsidRPr="001B4623">
        <w:rPr>
          <w:rFonts w:ascii="Times New Roman" w:eastAsia="Times New Roman" w:hAnsi="Times New Roman"/>
          <w:sz w:val="20"/>
          <w:szCs w:val="20"/>
        </w:rPr>
        <w:t> (100-1500 </w:t>
      </w:r>
      <w:hyperlink r:id="rId15" w:tooltip="Килограмм-сила" w:history="1">
        <w:r w:rsidRPr="001B4623">
          <w:rPr>
            <w:rFonts w:ascii="Times New Roman" w:eastAsia="Times New Roman" w:hAnsi="Times New Roman"/>
            <w:sz w:val="20"/>
            <w:szCs w:val="20"/>
          </w:rPr>
          <w:t>кгс</w:t>
        </w:r>
      </w:hyperlink>
      <w:r w:rsidRPr="001B4623">
        <w:rPr>
          <w:rFonts w:ascii="Times New Roman" w:eastAsia="Times New Roman" w:hAnsi="Times New Roman"/>
          <w:sz w:val="20"/>
          <w:szCs w:val="20"/>
        </w:rPr>
        <w:t>) для бетона марки B25, но рабочая н</w:t>
      </w:r>
      <w:r w:rsidRPr="001B4623">
        <w:rPr>
          <w:rFonts w:ascii="Times New Roman" w:eastAsia="Times New Roman" w:hAnsi="Times New Roman"/>
          <w:sz w:val="20"/>
          <w:szCs w:val="20"/>
        </w:rPr>
        <w:t>а</w:t>
      </w:r>
      <w:r w:rsidRPr="001B4623">
        <w:rPr>
          <w:rFonts w:ascii="Times New Roman" w:eastAsia="Times New Roman" w:hAnsi="Times New Roman"/>
          <w:sz w:val="20"/>
          <w:szCs w:val="20"/>
        </w:rPr>
        <w:t>грузка не должна превышать 25% от вырывающей силы. Для бетона с трещинами необходимо нагрузку на вырывание умножить на коэффициент 0,6.</w:t>
      </w:r>
    </w:p>
    <w:p w:rsidR="001B4623" w:rsidRPr="001B4623" w:rsidRDefault="001B4623" w:rsidP="00023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B4623">
        <w:rPr>
          <w:rFonts w:ascii="Times New Roman" w:eastAsia="Times New Roman" w:hAnsi="Times New Roman"/>
          <w:sz w:val="20"/>
          <w:szCs w:val="20"/>
        </w:rPr>
        <w:lastRenderedPageBreak/>
        <w:t>Проанализировав основные виды разрушений, рассматривается альтернатива металлическим анк</w:t>
      </w:r>
      <w:r w:rsidRPr="001B4623">
        <w:rPr>
          <w:rFonts w:ascii="Times New Roman" w:eastAsia="Times New Roman" w:hAnsi="Times New Roman"/>
          <w:sz w:val="20"/>
          <w:szCs w:val="20"/>
        </w:rPr>
        <w:t>е</w:t>
      </w:r>
      <w:r w:rsidRPr="001B4623">
        <w:rPr>
          <w:rFonts w:ascii="Times New Roman" w:eastAsia="Times New Roman" w:hAnsi="Times New Roman"/>
          <w:sz w:val="20"/>
          <w:szCs w:val="20"/>
        </w:rPr>
        <w:t xml:space="preserve">рам, а именно </w:t>
      </w:r>
      <w:proofErr w:type="spellStart"/>
      <w:r w:rsidRPr="001B4623">
        <w:rPr>
          <w:rFonts w:ascii="Times New Roman" w:eastAsia="Times New Roman" w:hAnsi="Times New Roman"/>
          <w:sz w:val="20"/>
          <w:szCs w:val="20"/>
        </w:rPr>
        <w:t>базальтопластиковый</w:t>
      </w:r>
      <w:proofErr w:type="spellEnd"/>
      <w:r w:rsidRPr="001B4623">
        <w:rPr>
          <w:rFonts w:ascii="Times New Roman" w:eastAsia="Times New Roman" w:hAnsi="Times New Roman"/>
          <w:sz w:val="20"/>
          <w:szCs w:val="20"/>
        </w:rPr>
        <w:t xml:space="preserve"> анкер.</w:t>
      </w:r>
    </w:p>
    <w:p w:rsidR="001B4623" w:rsidRPr="001B4623" w:rsidRDefault="001B4623" w:rsidP="00023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B4623">
        <w:rPr>
          <w:rFonts w:ascii="Times New Roman" w:eastAsia="Times New Roman" w:hAnsi="Times New Roman"/>
          <w:sz w:val="20"/>
          <w:szCs w:val="20"/>
        </w:rPr>
        <w:t>Композиты последовательно вытесняют металл, объем их потребления уверенно растет, даже в с</w:t>
      </w:r>
      <w:r w:rsidRPr="001B4623">
        <w:rPr>
          <w:rFonts w:ascii="Times New Roman" w:eastAsia="Times New Roman" w:hAnsi="Times New Roman"/>
          <w:sz w:val="20"/>
          <w:szCs w:val="20"/>
        </w:rPr>
        <w:t>а</w:t>
      </w:r>
      <w:r w:rsidRPr="001B4623">
        <w:rPr>
          <w:rFonts w:ascii="Times New Roman" w:eastAsia="Times New Roman" w:hAnsi="Times New Roman"/>
          <w:sz w:val="20"/>
          <w:szCs w:val="20"/>
        </w:rPr>
        <w:t xml:space="preserve">мых консервативных  отраслях, где прочный и </w:t>
      </w:r>
      <w:proofErr w:type="spellStart"/>
      <w:proofErr w:type="gramStart"/>
      <w:r w:rsidRPr="001B4623">
        <w:rPr>
          <w:rFonts w:ascii="Times New Roman" w:eastAsia="Times New Roman" w:hAnsi="Times New Roman"/>
          <w:sz w:val="20"/>
          <w:szCs w:val="20"/>
        </w:rPr>
        <w:t>коррозионно</w:t>
      </w:r>
      <w:proofErr w:type="spellEnd"/>
      <w:r w:rsidRPr="001B4623">
        <w:rPr>
          <w:rFonts w:ascii="Times New Roman" w:eastAsia="Times New Roman" w:hAnsi="Times New Roman"/>
          <w:sz w:val="20"/>
          <w:szCs w:val="20"/>
        </w:rPr>
        <w:t xml:space="preserve"> стойкий</w:t>
      </w:r>
      <w:proofErr w:type="gramEnd"/>
      <w:r w:rsidRPr="001B4623">
        <w:rPr>
          <w:rFonts w:ascii="Times New Roman" w:eastAsia="Times New Roman" w:hAnsi="Times New Roman"/>
          <w:sz w:val="20"/>
          <w:szCs w:val="20"/>
        </w:rPr>
        <w:t xml:space="preserve"> материал уже заявил о себе. Сегодня в строительной композиты последовательно укрепляют свои позиции. Для установки различного технолог</w:t>
      </w:r>
      <w:r w:rsidRPr="001B4623">
        <w:rPr>
          <w:rFonts w:ascii="Times New Roman" w:eastAsia="Times New Roman" w:hAnsi="Times New Roman"/>
          <w:sz w:val="20"/>
          <w:szCs w:val="20"/>
        </w:rPr>
        <w:t>и</w:t>
      </w:r>
      <w:r w:rsidRPr="001B4623">
        <w:rPr>
          <w:rFonts w:ascii="Times New Roman" w:eastAsia="Times New Roman" w:hAnsi="Times New Roman"/>
          <w:sz w:val="20"/>
          <w:szCs w:val="20"/>
        </w:rPr>
        <w:t xml:space="preserve">ческого оборудования, стали устанавливаться композитные анкера </w:t>
      </w:r>
      <w:proofErr w:type="gramStart"/>
      <w:r w:rsidRPr="001B4623">
        <w:rPr>
          <w:rFonts w:ascii="Times New Roman" w:eastAsia="Times New Roman" w:hAnsi="Times New Roman"/>
          <w:sz w:val="20"/>
          <w:szCs w:val="20"/>
        </w:rPr>
        <w:t>в</w:t>
      </w:r>
      <w:proofErr w:type="gramEnd"/>
      <w:r w:rsidRPr="001B4623">
        <w:rPr>
          <w:rFonts w:ascii="Times New Roman" w:eastAsia="Times New Roman" w:hAnsi="Times New Roman"/>
          <w:sz w:val="20"/>
          <w:szCs w:val="20"/>
        </w:rPr>
        <w:t xml:space="preserve"> замен металлическим. Сопоставим по прочности с </w:t>
      </w:r>
      <w:proofErr w:type="gramStart"/>
      <w:r w:rsidRPr="001B4623">
        <w:rPr>
          <w:rFonts w:ascii="Times New Roman" w:eastAsia="Times New Roman" w:hAnsi="Times New Roman"/>
          <w:sz w:val="20"/>
          <w:szCs w:val="20"/>
        </w:rPr>
        <w:t>металлическими</w:t>
      </w:r>
      <w:proofErr w:type="gramEnd"/>
      <w:r w:rsidRPr="001B462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1B4623">
        <w:rPr>
          <w:rFonts w:ascii="Times New Roman" w:eastAsia="Times New Roman" w:hAnsi="Times New Roman"/>
          <w:sz w:val="20"/>
          <w:szCs w:val="20"/>
        </w:rPr>
        <w:t>коррозионностойкие</w:t>
      </w:r>
      <w:proofErr w:type="spellEnd"/>
      <w:r w:rsidRPr="001B4623">
        <w:rPr>
          <w:rFonts w:ascii="Times New Roman" w:eastAsia="Times New Roman" w:hAnsi="Times New Roman"/>
          <w:sz w:val="20"/>
          <w:szCs w:val="20"/>
        </w:rPr>
        <w:t xml:space="preserve"> композитные анкера, они имеют ряд недостатков и тр</w:t>
      </w:r>
      <w:r w:rsidRPr="001B4623">
        <w:rPr>
          <w:rFonts w:ascii="Times New Roman" w:eastAsia="Times New Roman" w:hAnsi="Times New Roman"/>
          <w:sz w:val="20"/>
          <w:szCs w:val="20"/>
        </w:rPr>
        <w:t>е</w:t>
      </w:r>
      <w:r w:rsidRPr="001B4623">
        <w:rPr>
          <w:rFonts w:ascii="Times New Roman" w:eastAsia="Times New Roman" w:hAnsi="Times New Roman"/>
          <w:sz w:val="20"/>
          <w:szCs w:val="20"/>
        </w:rPr>
        <w:t>буют доработок.</w:t>
      </w:r>
    </w:p>
    <w:p w:rsidR="001B4623" w:rsidRPr="001B4623" w:rsidRDefault="001B4623" w:rsidP="00023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B4623">
        <w:rPr>
          <w:rFonts w:ascii="Times New Roman" w:eastAsia="Times New Roman" w:hAnsi="Times New Roman"/>
          <w:sz w:val="20"/>
          <w:szCs w:val="20"/>
        </w:rPr>
        <w:t xml:space="preserve">Новое изделие БПА предложено для крепления технологического оборудования в бетон класса В25, крепления кровли и боков горных выработок различного назначения, с прочность пород на сжатие 10 и 25 </w:t>
      </w:r>
      <w:proofErr w:type="spellStart"/>
      <w:r w:rsidRPr="001B4623">
        <w:rPr>
          <w:rFonts w:ascii="Times New Roman" w:eastAsia="Times New Roman" w:hAnsi="Times New Roman"/>
          <w:sz w:val="20"/>
          <w:szCs w:val="20"/>
        </w:rPr>
        <w:t>Мпа</w:t>
      </w:r>
      <w:proofErr w:type="spellEnd"/>
      <w:r w:rsidRPr="001B4623">
        <w:rPr>
          <w:rFonts w:ascii="Times New Roman" w:eastAsia="Times New Roman" w:hAnsi="Times New Roman"/>
          <w:sz w:val="20"/>
          <w:szCs w:val="20"/>
        </w:rPr>
        <w:t>, боков выработок соответственно 6 и 20 МПа.</w:t>
      </w:r>
    </w:p>
    <w:p w:rsidR="001B4623" w:rsidRPr="001B4623" w:rsidRDefault="001B4623" w:rsidP="00023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B4623">
        <w:rPr>
          <w:rFonts w:ascii="Times New Roman" w:eastAsia="Times New Roman" w:hAnsi="Times New Roman"/>
          <w:sz w:val="20"/>
          <w:szCs w:val="20"/>
        </w:rPr>
        <w:t>Базальтопластиковый</w:t>
      </w:r>
      <w:proofErr w:type="spellEnd"/>
      <w:r w:rsidRPr="001B4623">
        <w:rPr>
          <w:rFonts w:ascii="Times New Roman" w:eastAsia="Times New Roman" w:hAnsi="Times New Roman"/>
          <w:sz w:val="20"/>
          <w:szCs w:val="20"/>
        </w:rPr>
        <w:t xml:space="preserve"> анкер решил сразу несколько проблем, возникающих при эксплуатации ко</w:t>
      </w:r>
      <w:r w:rsidRPr="001B4623">
        <w:rPr>
          <w:rFonts w:ascii="Times New Roman" w:eastAsia="Times New Roman" w:hAnsi="Times New Roman"/>
          <w:sz w:val="20"/>
          <w:szCs w:val="20"/>
        </w:rPr>
        <w:t>м</w:t>
      </w:r>
      <w:r w:rsidRPr="001B4623">
        <w:rPr>
          <w:rFonts w:ascii="Times New Roman" w:eastAsia="Times New Roman" w:hAnsi="Times New Roman"/>
          <w:sz w:val="20"/>
          <w:szCs w:val="20"/>
        </w:rPr>
        <w:t xml:space="preserve">позитных анкеров (ломкость, низкая прочность крутящего момента, повреждения при установке). В отличие от </w:t>
      </w:r>
      <w:proofErr w:type="gramStart"/>
      <w:r w:rsidRPr="001B4623">
        <w:rPr>
          <w:rFonts w:ascii="Times New Roman" w:eastAsia="Times New Roman" w:hAnsi="Times New Roman"/>
          <w:sz w:val="20"/>
          <w:szCs w:val="20"/>
        </w:rPr>
        <w:t>металлических</w:t>
      </w:r>
      <w:proofErr w:type="gramEnd"/>
      <w:r w:rsidRPr="001B4623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1B4623">
        <w:rPr>
          <w:rFonts w:ascii="Times New Roman" w:eastAsia="Times New Roman" w:hAnsi="Times New Roman"/>
          <w:sz w:val="20"/>
          <w:szCs w:val="20"/>
        </w:rPr>
        <w:t>базальтопластиковый</w:t>
      </w:r>
      <w:proofErr w:type="spellEnd"/>
      <w:r w:rsidRPr="001B4623">
        <w:rPr>
          <w:rFonts w:ascii="Times New Roman" w:eastAsia="Times New Roman" w:hAnsi="Times New Roman"/>
          <w:sz w:val="20"/>
          <w:szCs w:val="20"/>
        </w:rPr>
        <w:t xml:space="preserve"> анкер более легкий.</w:t>
      </w:r>
    </w:p>
    <w:p w:rsidR="001B4623" w:rsidRPr="00DD4CEA" w:rsidRDefault="001B4623" w:rsidP="00DD4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B4623">
        <w:rPr>
          <w:rFonts w:ascii="Times New Roman" w:eastAsia="Times New Roman" w:hAnsi="Times New Roman"/>
          <w:sz w:val="20"/>
          <w:szCs w:val="20"/>
        </w:rPr>
        <w:t>Базальтопластик — современный композитный материал на основе базальтовых волокон и орган</w:t>
      </w:r>
      <w:r w:rsidRPr="001B4623">
        <w:rPr>
          <w:rFonts w:ascii="Times New Roman" w:eastAsia="Times New Roman" w:hAnsi="Times New Roman"/>
          <w:sz w:val="20"/>
          <w:szCs w:val="20"/>
        </w:rPr>
        <w:t>и</w:t>
      </w:r>
      <w:r w:rsidRPr="001B4623">
        <w:rPr>
          <w:rFonts w:ascii="Times New Roman" w:eastAsia="Times New Roman" w:hAnsi="Times New Roman"/>
          <w:sz w:val="20"/>
          <w:szCs w:val="20"/>
        </w:rPr>
        <w:t xml:space="preserve">ческого связующего. Базальт — горная порода, составляющая 30% земной коры, его запасы </w:t>
      </w:r>
      <w:proofErr w:type="spellStart"/>
      <w:r w:rsidRPr="001B4623">
        <w:rPr>
          <w:rFonts w:ascii="Times New Roman" w:eastAsia="Times New Roman" w:hAnsi="Times New Roman"/>
          <w:sz w:val="20"/>
          <w:szCs w:val="20"/>
        </w:rPr>
        <w:t>неисчерпа</w:t>
      </w:r>
      <w:r w:rsidRPr="001B4623">
        <w:rPr>
          <w:rFonts w:ascii="Times New Roman" w:eastAsia="Times New Roman" w:hAnsi="Times New Roman"/>
          <w:sz w:val="20"/>
          <w:szCs w:val="20"/>
        </w:rPr>
        <w:t>е</w:t>
      </w:r>
      <w:r w:rsidRPr="001B4623">
        <w:rPr>
          <w:rFonts w:ascii="Times New Roman" w:eastAsia="Times New Roman" w:hAnsi="Times New Roman"/>
          <w:sz w:val="20"/>
          <w:szCs w:val="20"/>
        </w:rPr>
        <w:t>мы</w:t>
      </w:r>
      <w:proofErr w:type="gramStart"/>
      <w:r w:rsidRPr="001B4623">
        <w:rPr>
          <w:rFonts w:ascii="Times New Roman" w:eastAsia="Times New Roman" w:hAnsi="Times New Roman"/>
          <w:sz w:val="20"/>
          <w:szCs w:val="20"/>
        </w:rPr>
        <w:t>.С</w:t>
      </w:r>
      <w:proofErr w:type="gramEnd"/>
      <w:r w:rsidRPr="001B4623">
        <w:rPr>
          <w:rFonts w:ascii="Times New Roman" w:eastAsia="Times New Roman" w:hAnsi="Times New Roman"/>
          <w:sz w:val="20"/>
          <w:szCs w:val="20"/>
        </w:rPr>
        <w:t>егодня</w:t>
      </w:r>
      <w:proofErr w:type="spellEnd"/>
      <w:r w:rsidRPr="001B4623">
        <w:rPr>
          <w:rFonts w:ascii="Times New Roman" w:eastAsia="Times New Roman" w:hAnsi="Times New Roman"/>
          <w:sz w:val="20"/>
          <w:szCs w:val="20"/>
        </w:rPr>
        <w:t> </w:t>
      </w:r>
      <w:proofErr w:type="spellStart"/>
      <w:r w:rsidRPr="001B4623">
        <w:rPr>
          <w:rFonts w:ascii="Times New Roman" w:eastAsia="Times New Roman" w:hAnsi="Times New Roman"/>
          <w:sz w:val="20"/>
          <w:szCs w:val="20"/>
        </w:rPr>
        <w:t>базальтопластик</w:t>
      </w:r>
      <w:proofErr w:type="spellEnd"/>
      <w:r w:rsidRPr="001B4623">
        <w:rPr>
          <w:rFonts w:ascii="Times New Roman" w:eastAsia="Times New Roman" w:hAnsi="Times New Roman"/>
          <w:sz w:val="20"/>
          <w:szCs w:val="20"/>
        </w:rPr>
        <w:t xml:space="preserve"> успешно конкурирует с изделиями как из металла, так и из стеклопластика, превосходя их по коррозионной, </w:t>
      </w:r>
      <w:proofErr w:type="spellStart"/>
      <w:r w:rsidRPr="001B4623">
        <w:rPr>
          <w:rFonts w:ascii="Times New Roman" w:eastAsia="Times New Roman" w:hAnsi="Times New Roman"/>
          <w:sz w:val="20"/>
          <w:szCs w:val="20"/>
        </w:rPr>
        <w:t>щелче</w:t>
      </w:r>
      <w:proofErr w:type="spellEnd"/>
      <w:r w:rsidRPr="001B4623">
        <w:rPr>
          <w:rFonts w:ascii="Times New Roman" w:eastAsia="Times New Roman" w:hAnsi="Times New Roman"/>
          <w:sz w:val="20"/>
          <w:szCs w:val="20"/>
        </w:rPr>
        <w:t xml:space="preserve">-, </w:t>
      </w:r>
      <w:proofErr w:type="spellStart"/>
      <w:r w:rsidRPr="001B4623">
        <w:rPr>
          <w:rFonts w:ascii="Times New Roman" w:eastAsia="Times New Roman" w:hAnsi="Times New Roman"/>
          <w:sz w:val="20"/>
          <w:szCs w:val="20"/>
        </w:rPr>
        <w:t>кислотостойкости</w:t>
      </w:r>
      <w:proofErr w:type="spellEnd"/>
      <w:r w:rsidRPr="001B4623">
        <w:rPr>
          <w:rFonts w:ascii="Times New Roman" w:eastAsia="Times New Roman" w:hAnsi="Times New Roman"/>
          <w:sz w:val="20"/>
          <w:szCs w:val="20"/>
        </w:rPr>
        <w:t xml:space="preserve"> и ряду других характеристик. Долговечность, стабильность состояния позволяют изделиям из базальтопластика служить более 100 лет без потери качеств. Огнестойкий </w:t>
      </w:r>
      <w:proofErr w:type="spellStart"/>
      <w:r w:rsidRPr="001B4623">
        <w:rPr>
          <w:rFonts w:ascii="Times New Roman" w:eastAsia="Times New Roman" w:hAnsi="Times New Roman"/>
          <w:sz w:val="20"/>
          <w:szCs w:val="20"/>
        </w:rPr>
        <w:t>базальтопластик</w:t>
      </w:r>
      <w:proofErr w:type="spellEnd"/>
      <w:r w:rsidRPr="001B4623">
        <w:rPr>
          <w:rFonts w:ascii="Times New Roman" w:eastAsia="Times New Roman" w:hAnsi="Times New Roman"/>
          <w:sz w:val="20"/>
          <w:szCs w:val="20"/>
        </w:rPr>
        <w:t xml:space="preserve"> выдерживает длительное воздействие температуры до 700</w:t>
      </w:r>
      <w:proofErr w:type="gramStart"/>
      <w:r w:rsidRPr="001B4623">
        <w:rPr>
          <w:rFonts w:ascii="Times New Roman" w:eastAsia="Times New Roman" w:hAnsi="Times New Roman"/>
          <w:sz w:val="20"/>
          <w:szCs w:val="20"/>
        </w:rPr>
        <w:t>°С</w:t>
      </w:r>
      <w:proofErr w:type="gramEnd"/>
      <w:r w:rsidRPr="001B4623">
        <w:rPr>
          <w:rFonts w:ascii="Times New Roman" w:eastAsia="Times New Roman" w:hAnsi="Times New Roman"/>
          <w:sz w:val="20"/>
          <w:szCs w:val="20"/>
        </w:rPr>
        <w:t xml:space="preserve"> и кратковреме</w:t>
      </w:r>
      <w:r w:rsidRPr="001B4623">
        <w:rPr>
          <w:rFonts w:ascii="Times New Roman" w:eastAsia="Times New Roman" w:hAnsi="Times New Roman"/>
          <w:sz w:val="20"/>
          <w:szCs w:val="20"/>
        </w:rPr>
        <w:t>н</w:t>
      </w:r>
      <w:r w:rsidRPr="001B4623">
        <w:rPr>
          <w:rFonts w:ascii="Times New Roman" w:eastAsia="Times New Roman" w:hAnsi="Times New Roman"/>
          <w:sz w:val="20"/>
          <w:szCs w:val="20"/>
        </w:rPr>
        <w:t>ное воздействие до 1000°С (стекловолокно теряет прочность при температуре выше 300°С). Базальтопл</w:t>
      </w:r>
      <w:r w:rsidRPr="001B4623">
        <w:rPr>
          <w:rFonts w:ascii="Times New Roman" w:eastAsia="Times New Roman" w:hAnsi="Times New Roman"/>
          <w:sz w:val="20"/>
          <w:szCs w:val="20"/>
        </w:rPr>
        <w:t>а</w:t>
      </w:r>
      <w:r w:rsidRPr="001B4623">
        <w:rPr>
          <w:rFonts w:ascii="Times New Roman" w:eastAsia="Times New Roman" w:hAnsi="Times New Roman"/>
          <w:sz w:val="20"/>
          <w:szCs w:val="20"/>
        </w:rPr>
        <w:t xml:space="preserve">стик в 3 раза прочнее и в 4 раза легче металла. Кроме того, базальт – неисчерпаемый горный ресурс, что обеспечивает неограниченную по времени доступность изделий на его основе. </w:t>
      </w:r>
      <w:proofErr w:type="spellStart"/>
      <w:r w:rsidRPr="001B4623">
        <w:rPr>
          <w:rFonts w:ascii="Times New Roman" w:eastAsia="Times New Roman" w:hAnsi="Times New Roman"/>
          <w:sz w:val="20"/>
          <w:szCs w:val="20"/>
        </w:rPr>
        <w:t>Базальтопластиковый</w:t>
      </w:r>
      <w:proofErr w:type="spellEnd"/>
      <w:r w:rsidRPr="001B4623">
        <w:rPr>
          <w:rFonts w:ascii="Times New Roman" w:eastAsia="Times New Roman" w:hAnsi="Times New Roman"/>
          <w:sz w:val="20"/>
          <w:szCs w:val="20"/>
        </w:rPr>
        <w:t xml:space="preserve"> анкер – это лучшее от композитов и металла. БПА представляет собой стержень из базальтового волокна с песч</w:t>
      </w:r>
      <w:r w:rsidRPr="001B4623">
        <w:rPr>
          <w:rFonts w:ascii="Times New Roman" w:eastAsia="Times New Roman" w:hAnsi="Times New Roman"/>
          <w:sz w:val="20"/>
          <w:szCs w:val="20"/>
        </w:rPr>
        <w:t>а</w:t>
      </w:r>
      <w:r w:rsidRPr="001B4623">
        <w:rPr>
          <w:rFonts w:ascii="Times New Roman" w:eastAsia="Times New Roman" w:hAnsi="Times New Roman"/>
          <w:sz w:val="20"/>
          <w:szCs w:val="20"/>
        </w:rPr>
        <w:t>ным покрытием диаметром не менее 20 мм, длиной от 1,4 до 3 м (составной анкер — до 6 м), с металлич</w:t>
      </w:r>
      <w:r w:rsidRPr="001B4623">
        <w:rPr>
          <w:rFonts w:ascii="Times New Roman" w:eastAsia="Times New Roman" w:hAnsi="Times New Roman"/>
          <w:sz w:val="20"/>
          <w:szCs w:val="20"/>
        </w:rPr>
        <w:t>е</w:t>
      </w:r>
      <w:r w:rsidRPr="001B4623">
        <w:rPr>
          <w:rFonts w:ascii="Times New Roman" w:eastAsia="Times New Roman" w:hAnsi="Times New Roman"/>
          <w:sz w:val="20"/>
          <w:szCs w:val="20"/>
        </w:rPr>
        <w:t xml:space="preserve">ской муфтой на конце. Песчаное покрытие необходимо для лучшего взаимодействия анкерной крепи в кровле и боках горной выработки с закрепляющим материалом </w:t>
      </w:r>
    </w:p>
    <w:p w:rsidR="001B4623" w:rsidRPr="001B4623" w:rsidRDefault="001B4623" w:rsidP="0002314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4623">
        <w:rPr>
          <w:rFonts w:ascii="Times New Roman" w:hAnsi="Times New Roman"/>
          <w:sz w:val="20"/>
          <w:szCs w:val="20"/>
        </w:rPr>
        <w:t>Преимущество базальтопластикового изделия:</w:t>
      </w:r>
    </w:p>
    <w:p w:rsidR="001B4623" w:rsidRPr="001B4623" w:rsidRDefault="001B4623" w:rsidP="0002314A">
      <w:pPr>
        <w:pStyle w:val="af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4623">
        <w:rPr>
          <w:rFonts w:ascii="Times New Roman" w:eastAsia="Calibri" w:hAnsi="Times New Roman" w:cs="Times New Roman"/>
          <w:sz w:val="20"/>
          <w:szCs w:val="20"/>
        </w:rPr>
        <w:t>базальтовая арматура, сделанная на основе волокон из легких горных пород, которые с</w:t>
      </w:r>
      <w:r w:rsidRPr="001B4623">
        <w:rPr>
          <w:rFonts w:ascii="Times New Roman" w:eastAsia="Calibri" w:hAnsi="Times New Roman" w:cs="Times New Roman"/>
          <w:sz w:val="20"/>
          <w:szCs w:val="20"/>
        </w:rPr>
        <w:t>о</w:t>
      </w:r>
      <w:r w:rsidRPr="001B4623">
        <w:rPr>
          <w:rFonts w:ascii="Times New Roman" w:eastAsia="Calibri" w:hAnsi="Times New Roman" w:cs="Times New Roman"/>
          <w:sz w:val="20"/>
          <w:szCs w:val="20"/>
        </w:rPr>
        <w:t>единяются полимером, имеет малый удельный вес. Она по сравнению со стальным аналогом значительно облегчает вес конструкции, не в ущерб ее прочности;</w:t>
      </w:r>
    </w:p>
    <w:p w:rsidR="001B4623" w:rsidRPr="001B4623" w:rsidRDefault="001B4623" w:rsidP="0002314A">
      <w:pPr>
        <w:pStyle w:val="af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4623">
        <w:rPr>
          <w:rFonts w:ascii="Times New Roman" w:eastAsia="Calibri" w:hAnsi="Times New Roman" w:cs="Times New Roman"/>
          <w:sz w:val="20"/>
          <w:szCs w:val="20"/>
        </w:rPr>
        <w:t>композитное изделие не подвергается коррозии даже в щелочной среде бетонного раствора. На волокна не действует ни кислота, ни раствор соли, потому данное изделие не меняет своих технических характеристик с течением времени, чего нельзя сказать о стальной арматуре;</w:t>
      </w:r>
    </w:p>
    <w:p w:rsidR="001B4623" w:rsidRPr="001B4623" w:rsidRDefault="001B4623" w:rsidP="0002314A">
      <w:pPr>
        <w:pStyle w:val="af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4623">
        <w:rPr>
          <w:rFonts w:ascii="Times New Roman" w:eastAsia="Calibri" w:hAnsi="Times New Roman" w:cs="Times New Roman"/>
          <w:sz w:val="20"/>
          <w:szCs w:val="20"/>
        </w:rPr>
        <w:t>арматура базальтопластиковая не проводит электрический ток, магнитноэнертна, не изм</w:t>
      </w:r>
      <w:r w:rsidRPr="001B4623">
        <w:rPr>
          <w:rFonts w:ascii="Times New Roman" w:eastAsia="Calibri" w:hAnsi="Times New Roman" w:cs="Times New Roman"/>
          <w:sz w:val="20"/>
          <w:szCs w:val="20"/>
        </w:rPr>
        <w:t>е</w:t>
      </w:r>
      <w:r w:rsidRPr="001B4623">
        <w:rPr>
          <w:rFonts w:ascii="Times New Roman" w:eastAsia="Calibri" w:hAnsi="Times New Roman" w:cs="Times New Roman"/>
          <w:sz w:val="20"/>
          <w:szCs w:val="20"/>
        </w:rPr>
        <w:t>няет своих свойств под действием магнитных полей;</w:t>
      </w:r>
    </w:p>
    <w:p w:rsidR="001B4623" w:rsidRPr="001B4623" w:rsidRDefault="001B4623" w:rsidP="0002314A">
      <w:pPr>
        <w:pStyle w:val="af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4623">
        <w:rPr>
          <w:rFonts w:ascii="Times New Roman" w:eastAsia="Calibri" w:hAnsi="Times New Roman" w:cs="Times New Roman"/>
          <w:sz w:val="20"/>
          <w:szCs w:val="20"/>
        </w:rPr>
        <w:t>базальтопластиковые изделия не изменяют своих размеров при высоких и низких темпер</w:t>
      </w:r>
      <w:r w:rsidRPr="001B4623">
        <w:rPr>
          <w:rFonts w:ascii="Times New Roman" w:eastAsia="Calibri" w:hAnsi="Times New Roman" w:cs="Times New Roman"/>
          <w:sz w:val="20"/>
          <w:szCs w:val="20"/>
        </w:rPr>
        <w:t>а</w:t>
      </w:r>
      <w:r w:rsidRPr="001B4623">
        <w:rPr>
          <w:rFonts w:ascii="Times New Roman" w:eastAsia="Calibri" w:hAnsi="Times New Roman" w:cs="Times New Roman"/>
          <w:sz w:val="20"/>
          <w:szCs w:val="20"/>
        </w:rPr>
        <w:t>турах, так сильно как стеклопластиковые;</w:t>
      </w:r>
    </w:p>
    <w:p w:rsidR="001B4623" w:rsidRPr="001B4623" w:rsidRDefault="001B4623" w:rsidP="0002314A">
      <w:pPr>
        <w:pStyle w:val="af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4623">
        <w:rPr>
          <w:rFonts w:ascii="Times New Roman" w:eastAsia="Calibri" w:hAnsi="Times New Roman" w:cs="Times New Roman"/>
          <w:sz w:val="20"/>
          <w:szCs w:val="20"/>
        </w:rPr>
        <w:t>они отличаются высокой степенью пожарной безопасности. Они не теряют своей целостн</w:t>
      </w:r>
      <w:r w:rsidRPr="001B4623">
        <w:rPr>
          <w:rFonts w:ascii="Times New Roman" w:eastAsia="Calibri" w:hAnsi="Times New Roman" w:cs="Times New Roman"/>
          <w:sz w:val="20"/>
          <w:szCs w:val="20"/>
        </w:rPr>
        <w:t>о</w:t>
      </w:r>
      <w:r w:rsidRPr="001B4623">
        <w:rPr>
          <w:rFonts w:ascii="Times New Roman" w:eastAsia="Calibri" w:hAnsi="Times New Roman" w:cs="Times New Roman"/>
          <w:sz w:val="20"/>
          <w:szCs w:val="20"/>
        </w:rPr>
        <w:t>сти и не дают обрушиться конструкции в течение 151 мин действия прямого пламени;</w:t>
      </w:r>
    </w:p>
    <w:p w:rsidR="001B4623" w:rsidRPr="001B4623" w:rsidRDefault="001B4623" w:rsidP="0002314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B4623">
        <w:rPr>
          <w:rFonts w:ascii="Times New Roman" w:eastAsia="Times New Roman" w:hAnsi="Times New Roman"/>
          <w:sz w:val="20"/>
          <w:szCs w:val="20"/>
        </w:rPr>
        <w:t>стоимость продукта;</w:t>
      </w:r>
    </w:p>
    <w:p w:rsidR="001B4623" w:rsidRPr="001B4623" w:rsidRDefault="001B4623" w:rsidP="0002314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B4623">
        <w:rPr>
          <w:rFonts w:ascii="Times New Roman" w:eastAsia="Times New Roman" w:hAnsi="Times New Roman"/>
          <w:sz w:val="20"/>
          <w:szCs w:val="20"/>
        </w:rPr>
        <w:t>высокая разрывная прочность позволяет заменить металлическую анкерную крепь диаме</w:t>
      </w:r>
      <w:r w:rsidRPr="001B4623">
        <w:rPr>
          <w:rFonts w:ascii="Times New Roman" w:eastAsia="Times New Roman" w:hAnsi="Times New Roman"/>
          <w:sz w:val="20"/>
          <w:szCs w:val="20"/>
        </w:rPr>
        <w:t>т</w:t>
      </w:r>
      <w:r w:rsidRPr="001B4623">
        <w:rPr>
          <w:rFonts w:ascii="Times New Roman" w:eastAsia="Times New Roman" w:hAnsi="Times New Roman"/>
          <w:sz w:val="20"/>
          <w:szCs w:val="20"/>
        </w:rPr>
        <w:t>ром 22 мм и уменьшить диаметр отверстия в породе, уменьшая тем самым расход закрепляющего материала и бурового инструмента;</w:t>
      </w:r>
    </w:p>
    <w:p w:rsidR="001B4623" w:rsidRPr="001B4623" w:rsidRDefault="001B4623" w:rsidP="0002314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B4623">
        <w:rPr>
          <w:rFonts w:ascii="Times New Roman" w:eastAsia="Times New Roman" w:hAnsi="Times New Roman"/>
          <w:sz w:val="20"/>
          <w:szCs w:val="20"/>
        </w:rPr>
        <w:t xml:space="preserve">полностью разрушается </w:t>
      </w:r>
      <w:r w:rsidR="003C551A">
        <w:rPr>
          <w:rFonts w:ascii="Times New Roman" w:eastAsia="Times New Roman" w:hAnsi="Times New Roman"/>
          <w:sz w:val="20"/>
          <w:szCs w:val="20"/>
        </w:rPr>
        <w:t>при демонтаже</w:t>
      </w:r>
      <w:r w:rsidRPr="001B4623">
        <w:rPr>
          <w:rFonts w:ascii="Times New Roman" w:eastAsia="Times New Roman" w:hAnsi="Times New Roman"/>
          <w:sz w:val="20"/>
          <w:szCs w:val="20"/>
        </w:rPr>
        <w:t>, что снижает трудозатраты на концевых операциях;</w:t>
      </w:r>
    </w:p>
    <w:p w:rsidR="001B4623" w:rsidRPr="001B4623" w:rsidRDefault="001B4623" w:rsidP="0002314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B4623">
        <w:rPr>
          <w:rFonts w:ascii="Times New Roman" w:eastAsia="Times New Roman" w:hAnsi="Times New Roman"/>
          <w:sz w:val="20"/>
          <w:szCs w:val="20"/>
        </w:rPr>
        <w:t>обеспечивает качественное разрушение минеральных и химических ампул опорной спир</w:t>
      </w:r>
      <w:r w:rsidRPr="001B4623">
        <w:rPr>
          <w:rFonts w:ascii="Times New Roman" w:eastAsia="Times New Roman" w:hAnsi="Times New Roman"/>
          <w:sz w:val="20"/>
          <w:szCs w:val="20"/>
        </w:rPr>
        <w:t>а</w:t>
      </w:r>
      <w:r w:rsidRPr="001B4623">
        <w:rPr>
          <w:rFonts w:ascii="Times New Roman" w:eastAsia="Times New Roman" w:hAnsi="Times New Roman"/>
          <w:sz w:val="20"/>
          <w:szCs w:val="20"/>
        </w:rPr>
        <w:t>лью и эффективное перемешивание закрепляющего материала.</w:t>
      </w:r>
    </w:p>
    <w:p w:rsidR="001B4623" w:rsidRPr="001B4623" w:rsidRDefault="001B4623" w:rsidP="0002314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4623">
        <w:rPr>
          <w:rFonts w:ascii="Times New Roman" w:hAnsi="Times New Roman"/>
          <w:sz w:val="20"/>
          <w:szCs w:val="20"/>
        </w:rPr>
        <w:t>Для них характерна низкая теплопроводность, что не характерно для стальной арматуры. Базальт, находясь в толще стены, не только укрепляет ее, но и не дают теплу покидать помещение через огражда</w:t>
      </w:r>
      <w:r w:rsidRPr="001B4623">
        <w:rPr>
          <w:rFonts w:ascii="Times New Roman" w:hAnsi="Times New Roman"/>
          <w:sz w:val="20"/>
          <w:szCs w:val="20"/>
        </w:rPr>
        <w:t>ю</w:t>
      </w:r>
      <w:r w:rsidRPr="001B4623">
        <w:rPr>
          <w:rFonts w:ascii="Times New Roman" w:hAnsi="Times New Roman"/>
          <w:sz w:val="20"/>
          <w:szCs w:val="20"/>
        </w:rPr>
        <w:t>щие конструкции, так как не образуются мостики холода.</w:t>
      </w:r>
    </w:p>
    <w:p w:rsidR="001B4623" w:rsidRPr="009D463E" w:rsidRDefault="001B4623" w:rsidP="0002314A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4623">
        <w:rPr>
          <w:rFonts w:ascii="Times New Roman" w:hAnsi="Times New Roman"/>
          <w:sz w:val="20"/>
          <w:szCs w:val="20"/>
        </w:rPr>
        <w:t>Благодаря всем вышеуказанным свойствам, базальтопластиковая арматура используется при стро</w:t>
      </w:r>
      <w:r w:rsidRPr="001B4623">
        <w:rPr>
          <w:rFonts w:ascii="Times New Roman" w:hAnsi="Times New Roman"/>
          <w:sz w:val="20"/>
          <w:szCs w:val="20"/>
        </w:rPr>
        <w:t>и</w:t>
      </w:r>
      <w:r w:rsidRPr="001B4623">
        <w:rPr>
          <w:rFonts w:ascii="Times New Roman" w:hAnsi="Times New Roman"/>
          <w:sz w:val="20"/>
          <w:szCs w:val="20"/>
        </w:rPr>
        <w:t>тельстве портовых сооружений, дамб, конструкций водоотведения. Она встречается в очистных сооружен</w:t>
      </w:r>
      <w:r w:rsidRPr="001B4623">
        <w:rPr>
          <w:rFonts w:ascii="Times New Roman" w:hAnsi="Times New Roman"/>
          <w:sz w:val="20"/>
          <w:szCs w:val="20"/>
        </w:rPr>
        <w:t>и</w:t>
      </w:r>
      <w:r w:rsidRPr="001B4623">
        <w:rPr>
          <w:rFonts w:ascii="Times New Roman" w:hAnsi="Times New Roman"/>
          <w:sz w:val="20"/>
          <w:szCs w:val="20"/>
        </w:rPr>
        <w:t>ях, на химическом производстве, в канализации и других инженерных системах. БПА доказали их гото</w:t>
      </w:r>
      <w:r w:rsidRPr="001B4623">
        <w:rPr>
          <w:rFonts w:ascii="Times New Roman" w:hAnsi="Times New Roman"/>
          <w:sz w:val="20"/>
          <w:szCs w:val="20"/>
        </w:rPr>
        <w:t>в</w:t>
      </w:r>
      <w:r w:rsidRPr="001B4623">
        <w:rPr>
          <w:rFonts w:ascii="Times New Roman" w:hAnsi="Times New Roman"/>
          <w:sz w:val="20"/>
          <w:szCs w:val="20"/>
        </w:rPr>
        <w:t>ность к серьезному применению на шахтах опасных по газу и пыли, а также для испытания тепловых обор</w:t>
      </w:r>
      <w:r w:rsidRPr="001B4623">
        <w:rPr>
          <w:rFonts w:ascii="Times New Roman" w:hAnsi="Times New Roman"/>
          <w:sz w:val="20"/>
          <w:szCs w:val="20"/>
        </w:rPr>
        <w:t>у</w:t>
      </w:r>
      <w:r w:rsidRPr="001B4623">
        <w:rPr>
          <w:rFonts w:ascii="Times New Roman" w:hAnsi="Times New Roman"/>
          <w:sz w:val="20"/>
          <w:szCs w:val="20"/>
        </w:rPr>
        <w:t>дований. В настоящее время новый продукт успешно эксплуатируется.</w:t>
      </w:r>
      <w:r w:rsidRPr="001B4623">
        <w:rPr>
          <w:rFonts w:ascii="Times New Roman" w:hAnsi="Times New Roman"/>
          <w:sz w:val="20"/>
          <w:szCs w:val="20"/>
        </w:rPr>
        <w:br/>
        <w:t xml:space="preserve">             </w:t>
      </w:r>
      <w:r w:rsidRPr="001B4623">
        <w:rPr>
          <w:rFonts w:ascii="Times New Roman" w:eastAsia="Times New Roman" w:hAnsi="Times New Roman"/>
          <w:sz w:val="20"/>
          <w:szCs w:val="20"/>
        </w:rPr>
        <w:t xml:space="preserve">Обоснованная целесообразность применения композитов вселяет уверенность, что доля применения новых базальтопластиковых анкеров будет расти. Неограниченные же возможности новых материалов и возможность программирования их свойств позволяет прогнозировать, что область применения композитов «под землей» будет </w:t>
      </w:r>
      <w:r w:rsidRPr="001B4623">
        <w:rPr>
          <w:rFonts w:ascii="Times New Roman" w:hAnsi="Times New Roman"/>
          <w:sz w:val="20"/>
          <w:szCs w:val="20"/>
        </w:rPr>
        <w:t>расширяться.</w:t>
      </w:r>
    </w:p>
    <w:sectPr w:rsidR="001B4623" w:rsidRPr="009D463E" w:rsidSect="00F96250">
      <w:headerReference w:type="even" r:id="rId16"/>
      <w:footerReference w:type="even" r:id="rId17"/>
      <w:type w:val="continuous"/>
      <w:pgSz w:w="11906" w:h="16838"/>
      <w:pgMar w:top="1134" w:right="1276" w:bottom="1418" w:left="1276" w:header="709" w:footer="709" w:gutter="0"/>
      <w:pgNumType w:start="8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844" w:rsidRDefault="00AC5844" w:rsidP="00B44AA6">
      <w:pPr>
        <w:spacing w:after="0" w:line="240" w:lineRule="auto"/>
      </w:pPr>
      <w:r>
        <w:separator/>
      </w:r>
    </w:p>
  </w:endnote>
  <w:endnote w:type="continuationSeparator" w:id="0">
    <w:p w:rsidR="00AC5844" w:rsidRDefault="00AC5844" w:rsidP="00B4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47E" w:rsidRPr="0096347E" w:rsidRDefault="0096347E" w:rsidP="0096347E">
    <w:pPr>
      <w:pStyle w:val="af"/>
      <w:rPr>
        <w:rFonts w:ascii="Times New Roman" w:hAnsi="Times New Roman"/>
        <w:b/>
        <w:sz w:val="20"/>
        <w:szCs w:val="20"/>
        <w:lang w:val="uk-UA"/>
      </w:rPr>
    </w:pPr>
    <w:r w:rsidRPr="0096347E">
      <w:rPr>
        <w:rFonts w:ascii="Times New Roman" w:hAnsi="Times New Roman"/>
        <w:b/>
        <w:sz w:val="20"/>
        <w:szCs w:val="20"/>
        <w:lang w:val="uk-UA"/>
      </w:rPr>
      <w:t>_____________________________________________________________________________________________</w:t>
    </w:r>
  </w:p>
  <w:p w:rsidR="0096347E" w:rsidRDefault="0096347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844" w:rsidRDefault="00AC5844" w:rsidP="00B44AA6">
      <w:pPr>
        <w:spacing w:after="0" w:line="240" w:lineRule="auto"/>
      </w:pPr>
      <w:r>
        <w:separator/>
      </w:r>
    </w:p>
  </w:footnote>
  <w:footnote w:type="continuationSeparator" w:id="0">
    <w:p w:rsidR="00AC5844" w:rsidRDefault="00AC5844" w:rsidP="00B4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A6" w:rsidRDefault="00B44AA6" w:rsidP="00B44AA6">
    <w:pPr>
      <w:pStyle w:val="af"/>
      <w:jc w:val="right"/>
      <w:rPr>
        <w:rFonts w:ascii="Times New Roman" w:hAnsi="Times New Roman"/>
        <w:b/>
        <w:i/>
        <w:lang w:val="en-US"/>
      </w:rPr>
    </w:pPr>
    <w:r>
      <w:rPr>
        <w:rFonts w:ascii="Times New Roman" w:hAnsi="Times New Roman"/>
        <w:b/>
        <w:i/>
        <w:lang w:val="en-US"/>
      </w:rPr>
      <w:t>ISSN 0869-1231</w:t>
    </w:r>
  </w:p>
  <w:p w:rsidR="00B44AA6" w:rsidRPr="00B44AA6" w:rsidRDefault="0063009B" w:rsidP="00B44AA6">
    <w:pPr>
      <w:pStyle w:val="af"/>
      <w:jc w:val="center"/>
      <w:rPr>
        <w:rFonts w:ascii="Times New Roman" w:hAnsi="Times New Roman"/>
        <w:b/>
        <w:i/>
        <w:lang w:val="en-US"/>
      </w:rPr>
    </w:pPr>
    <w:r>
      <w:rPr>
        <w:rFonts w:ascii="Times New Roman" w:hAnsi="Times New Roman"/>
        <w:b/>
        <w:i/>
        <w:noProof/>
        <w:lang w:eastAsia="ru-RU"/>
      </w:rPr>
      <w:drawing>
        <wp:inline distT="0" distB="0" distL="0" distR="0">
          <wp:extent cx="6038215" cy="103505"/>
          <wp:effectExtent l="19050" t="0" r="635" b="0"/>
          <wp:docPr id="12" name="Рисунок 2" descr="C:\Program Files\Microsoft Office\MEDIA\OFFICE12\Lines\BD10290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Program Files\Microsoft Office\MEDIA\OFFICE12\Lines\BD10290_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215" cy="103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D3A"/>
    <w:multiLevelType w:val="multilevel"/>
    <w:tmpl w:val="009A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D6039F"/>
    <w:multiLevelType w:val="multilevel"/>
    <w:tmpl w:val="217A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600E70"/>
    <w:multiLevelType w:val="hybridMultilevel"/>
    <w:tmpl w:val="211EC824"/>
    <w:lvl w:ilvl="0" w:tplc="CAB6670A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D4D6B03"/>
    <w:multiLevelType w:val="hybridMultilevel"/>
    <w:tmpl w:val="54B415F8"/>
    <w:lvl w:ilvl="0" w:tplc="95324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8D104B"/>
    <w:multiLevelType w:val="hybridMultilevel"/>
    <w:tmpl w:val="43D849CC"/>
    <w:lvl w:ilvl="0" w:tplc="171004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F21"/>
    <w:multiLevelType w:val="multilevel"/>
    <w:tmpl w:val="2B46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4115F3"/>
    <w:multiLevelType w:val="hybridMultilevel"/>
    <w:tmpl w:val="702834FE"/>
    <w:lvl w:ilvl="0" w:tplc="103AC2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C475CD"/>
    <w:multiLevelType w:val="hybridMultilevel"/>
    <w:tmpl w:val="1950972C"/>
    <w:lvl w:ilvl="0" w:tplc="103AC27C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EB27311"/>
    <w:multiLevelType w:val="hybridMultilevel"/>
    <w:tmpl w:val="26341AFA"/>
    <w:lvl w:ilvl="0" w:tplc="0E040EB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6CD5A9E"/>
    <w:multiLevelType w:val="hybridMultilevel"/>
    <w:tmpl w:val="3CEEF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705F96"/>
    <w:multiLevelType w:val="hybridMultilevel"/>
    <w:tmpl w:val="8DCAF43A"/>
    <w:lvl w:ilvl="0" w:tplc="0419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4E0C5B76"/>
    <w:multiLevelType w:val="hybridMultilevel"/>
    <w:tmpl w:val="26A86338"/>
    <w:lvl w:ilvl="0" w:tplc="103AC27C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11602F6"/>
    <w:multiLevelType w:val="multilevel"/>
    <w:tmpl w:val="009A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2B17B1"/>
    <w:multiLevelType w:val="multilevel"/>
    <w:tmpl w:val="2F5E7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1741107"/>
    <w:multiLevelType w:val="hybridMultilevel"/>
    <w:tmpl w:val="D4F8C694"/>
    <w:lvl w:ilvl="0" w:tplc="103AC2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A6131"/>
    <w:multiLevelType w:val="hybridMultilevel"/>
    <w:tmpl w:val="9D74D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751F74"/>
    <w:multiLevelType w:val="hybridMultilevel"/>
    <w:tmpl w:val="C9541C6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693E46D6"/>
    <w:multiLevelType w:val="hybridMultilevel"/>
    <w:tmpl w:val="81D68982"/>
    <w:lvl w:ilvl="0" w:tplc="7292CA1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732C2D8D"/>
    <w:multiLevelType w:val="multilevel"/>
    <w:tmpl w:val="608E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9"/>
  </w:num>
  <w:num w:numId="5">
    <w:abstractNumId w:val="6"/>
  </w:num>
  <w:num w:numId="6">
    <w:abstractNumId w:val="2"/>
  </w:num>
  <w:num w:numId="7">
    <w:abstractNumId w:val="16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17"/>
  </w:num>
  <w:num w:numId="13">
    <w:abstractNumId w:val="13"/>
  </w:num>
  <w:num w:numId="14">
    <w:abstractNumId w:val="0"/>
  </w:num>
  <w:num w:numId="15">
    <w:abstractNumId w:val="5"/>
  </w:num>
  <w:num w:numId="16">
    <w:abstractNumId w:val="18"/>
  </w:num>
  <w:num w:numId="17">
    <w:abstractNumId w:val="1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B2570"/>
    <w:rsid w:val="000018B6"/>
    <w:rsid w:val="000041C0"/>
    <w:rsid w:val="00004AB8"/>
    <w:rsid w:val="00013906"/>
    <w:rsid w:val="0002314A"/>
    <w:rsid w:val="000377D5"/>
    <w:rsid w:val="00042784"/>
    <w:rsid w:val="000515E8"/>
    <w:rsid w:val="000523A8"/>
    <w:rsid w:val="00052EC9"/>
    <w:rsid w:val="0005556E"/>
    <w:rsid w:val="00063ADB"/>
    <w:rsid w:val="0007129C"/>
    <w:rsid w:val="00077506"/>
    <w:rsid w:val="00092909"/>
    <w:rsid w:val="00095C6D"/>
    <w:rsid w:val="00097340"/>
    <w:rsid w:val="000A0118"/>
    <w:rsid w:val="000A10FF"/>
    <w:rsid w:val="000A3201"/>
    <w:rsid w:val="000A7FE3"/>
    <w:rsid w:val="000C3A7C"/>
    <w:rsid w:val="000C5B94"/>
    <w:rsid w:val="000D0C0B"/>
    <w:rsid w:val="000D132E"/>
    <w:rsid w:val="000D4C9A"/>
    <w:rsid w:val="000D77D3"/>
    <w:rsid w:val="000E0AD1"/>
    <w:rsid w:val="000E3CDD"/>
    <w:rsid w:val="000E56DA"/>
    <w:rsid w:val="00111509"/>
    <w:rsid w:val="001172CD"/>
    <w:rsid w:val="00130397"/>
    <w:rsid w:val="00135A1F"/>
    <w:rsid w:val="001379BA"/>
    <w:rsid w:val="00141A51"/>
    <w:rsid w:val="00143252"/>
    <w:rsid w:val="00144D18"/>
    <w:rsid w:val="0014670A"/>
    <w:rsid w:val="00155BDD"/>
    <w:rsid w:val="001B287C"/>
    <w:rsid w:val="001B4623"/>
    <w:rsid w:val="001B5384"/>
    <w:rsid w:val="001C0B64"/>
    <w:rsid w:val="001C65F9"/>
    <w:rsid w:val="001D0B95"/>
    <w:rsid w:val="001D78D3"/>
    <w:rsid w:val="001E026F"/>
    <w:rsid w:val="00205789"/>
    <w:rsid w:val="002178D6"/>
    <w:rsid w:val="00231ECA"/>
    <w:rsid w:val="00243623"/>
    <w:rsid w:val="00253A90"/>
    <w:rsid w:val="00254DF8"/>
    <w:rsid w:val="00271F33"/>
    <w:rsid w:val="002917E6"/>
    <w:rsid w:val="002A5A3F"/>
    <w:rsid w:val="002D2925"/>
    <w:rsid w:val="002D7647"/>
    <w:rsid w:val="002D7A77"/>
    <w:rsid w:val="002F2D12"/>
    <w:rsid w:val="00304F1F"/>
    <w:rsid w:val="00313451"/>
    <w:rsid w:val="00315347"/>
    <w:rsid w:val="00330D01"/>
    <w:rsid w:val="00333611"/>
    <w:rsid w:val="0034768B"/>
    <w:rsid w:val="00353460"/>
    <w:rsid w:val="003557A2"/>
    <w:rsid w:val="0036326D"/>
    <w:rsid w:val="0036520F"/>
    <w:rsid w:val="00366065"/>
    <w:rsid w:val="0037423B"/>
    <w:rsid w:val="003841E6"/>
    <w:rsid w:val="003856B4"/>
    <w:rsid w:val="00386E3A"/>
    <w:rsid w:val="003B0647"/>
    <w:rsid w:val="003B3107"/>
    <w:rsid w:val="003B66A5"/>
    <w:rsid w:val="003C551A"/>
    <w:rsid w:val="003C7F20"/>
    <w:rsid w:val="003D213A"/>
    <w:rsid w:val="003D444C"/>
    <w:rsid w:val="003E21E9"/>
    <w:rsid w:val="003E7CA6"/>
    <w:rsid w:val="003F5B7E"/>
    <w:rsid w:val="00403A16"/>
    <w:rsid w:val="00407087"/>
    <w:rsid w:val="00415E17"/>
    <w:rsid w:val="004177F1"/>
    <w:rsid w:val="00430AE4"/>
    <w:rsid w:val="004332EB"/>
    <w:rsid w:val="00434E32"/>
    <w:rsid w:val="00443746"/>
    <w:rsid w:val="0045122C"/>
    <w:rsid w:val="0045147A"/>
    <w:rsid w:val="004613B0"/>
    <w:rsid w:val="00462561"/>
    <w:rsid w:val="00463D9F"/>
    <w:rsid w:val="004645D6"/>
    <w:rsid w:val="00470153"/>
    <w:rsid w:val="00487DC2"/>
    <w:rsid w:val="004A46EF"/>
    <w:rsid w:val="004B1B82"/>
    <w:rsid w:val="004B5AD5"/>
    <w:rsid w:val="004C4045"/>
    <w:rsid w:val="004C610C"/>
    <w:rsid w:val="004D795F"/>
    <w:rsid w:val="004E49E8"/>
    <w:rsid w:val="004E6B1D"/>
    <w:rsid w:val="004F5A34"/>
    <w:rsid w:val="005015E2"/>
    <w:rsid w:val="00502335"/>
    <w:rsid w:val="005039EA"/>
    <w:rsid w:val="0051072D"/>
    <w:rsid w:val="00520EE2"/>
    <w:rsid w:val="00523CEE"/>
    <w:rsid w:val="00524CB2"/>
    <w:rsid w:val="005343AF"/>
    <w:rsid w:val="00545B49"/>
    <w:rsid w:val="00545ED7"/>
    <w:rsid w:val="00554E26"/>
    <w:rsid w:val="00567726"/>
    <w:rsid w:val="00581FE7"/>
    <w:rsid w:val="0058230B"/>
    <w:rsid w:val="00586E7D"/>
    <w:rsid w:val="00594194"/>
    <w:rsid w:val="00594802"/>
    <w:rsid w:val="005A2147"/>
    <w:rsid w:val="005B37C9"/>
    <w:rsid w:val="005C32AC"/>
    <w:rsid w:val="005D5078"/>
    <w:rsid w:val="005E0B49"/>
    <w:rsid w:val="005F1141"/>
    <w:rsid w:val="005F3F33"/>
    <w:rsid w:val="00627E1C"/>
    <w:rsid w:val="0063009B"/>
    <w:rsid w:val="00647D78"/>
    <w:rsid w:val="00650422"/>
    <w:rsid w:val="0065214B"/>
    <w:rsid w:val="00652BC5"/>
    <w:rsid w:val="00655907"/>
    <w:rsid w:val="00660958"/>
    <w:rsid w:val="0068103F"/>
    <w:rsid w:val="006878FB"/>
    <w:rsid w:val="00692031"/>
    <w:rsid w:val="00694026"/>
    <w:rsid w:val="00694162"/>
    <w:rsid w:val="006A1C4B"/>
    <w:rsid w:val="006A45DB"/>
    <w:rsid w:val="006A4FDE"/>
    <w:rsid w:val="006B2570"/>
    <w:rsid w:val="006E4D38"/>
    <w:rsid w:val="006E6C01"/>
    <w:rsid w:val="006E7145"/>
    <w:rsid w:val="006F36C5"/>
    <w:rsid w:val="007011CA"/>
    <w:rsid w:val="00710E8A"/>
    <w:rsid w:val="0072321E"/>
    <w:rsid w:val="0075501A"/>
    <w:rsid w:val="0076043D"/>
    <w:rsid w:val="007636D1"/>
    <w:rsid w:val="00765445"/>
    <w:rsid w:val="00766636"/>
    <w:rsid w:val="00777227"/>
    <w:rsid w:val="0077771F"/>
    <w:rsid w:val="007834E2"/>
    <w:rsid w:val="00785D7B"/>
    <w:rsid w:val="007904E2"/>
    <w:rsid w:val="00791318"/>
    <w:rsid w:val="007B1381"/>
    <w:rsid w:val="007B3445"/>
    <w:rsid w:val="007B3AAF"/>
    <w:rsid w:val="007B63B0"/>
    <w:rsid w:val="007C19F3"/>
    <w:rsid w:val="007C479E"/>
    <w:rsid w:val="007C6784"/>
    <w:rsid w:val="007D5E88"/>
    <w:rsid w:val="007D6DFB"/>
    <w:rsid w:val="007D7D4B"/>
    <w:rsid w:val="008004AC"/>
    <w:rsid w:val="00804BDC"/>
    <w:rsid w:val="00815793"/>
    <w:rsid w:val="00820C9C"/>
    <w:rsid w:val="008275BC"/>
    <w:rsid w:val="00835099"/>
    <w:rsid w:val="00841738"/>
    <w:rsid w:val="00844A24"/>
    <w:rsid w:val="008463A2"/>
    <w:rsid w:val="00852E3E"/>
    <w:rsid w:val="00860B48"/>
    <w:rsid w:val="00873D9A"/>
    <w:rsid w:val="008772A0"/>
    <w:rsid w:val="008806C1"/>
    <w:rsid w:val="00884999"/>
    <w:rsid w:val="008870E2"/>
    <w:rsid w:val="008B5B43"/>
    <w:rsid w:val="008B6ACD"/>
    <w:rsid w:val="008B7F0D"/>
    <w:rsid w:val="008C2D48"/>
    <w:rsid w:val="008C5AD1"/>
    <w:rsid w:val="008C7C26"/>
    <w:rsid w:val="008E5F74"/>
    <w:rsid w:val="008E75AF"/>
    <w:rsid w:val="008F461F"/>
    <w:rsid w:val="008F4CEC"/>
    <w:rsid w:val="008F75B7"/>
    <w:rsid w:val="00907603"/>
    <w:rsid w:val="009079A9"/>
    <w:rsid w:val="00914DEB"/>
    <w:rsid w:val="009158FD"/>
    <w:rsid w:val="009376B8"/>
    <w:rsid w:val="0094757B"/>
    <w:rsid w:val="009630E7"/>
    <w:rsid w:val="0096347E"/>
    <w:rsid w:val="0097652F"/>
    <w:rsid w:val="00981B57"/>
    <w:rsid w:val="009849EE"/>
    <w:rsid w:val="00986309"/>
    <w:rsid w:val="00992E3B"/>
    <w:rsid w:val="009A1AC9"/>
    <w:rsid w:val="009A507F"/>
    <w:rsid w:val="009B3285"/>
    <w:rsid w:val="009B7A63"/>
    <w:rsid w:val="009C2FE0"/>
    <w:rsid w:val="009C375D"/>
    <w:rsid w:val="009D463E"/>
    <w:rsid w:val="009E1B12"/>
    <w:rsid w:val="009E6010"/>
    <w:rsid w:val="00A0169F"/>
    <w:rsid w:val="00A03209"/>
    <w:rsid w:val="00A044A5"/>
    <w:rsid w:val="00A06A34"/>
    <w:rsid w:val="00A24CE3"/>
    <w:rsid w:val="00A26A3F"/>
    <w:rsid w:val="00A27A23"/>
    <w:rsid w:val="00A30706"/>
    <w:rsid w:val="00A31C44"/>
    <w:rsid w:val="00A33D7F"/>
    <w:rsid w:val="00A43BDB"/>
    <w:rsid w:val="00A5150C"/>
    <w:rsid w:val="00A51612"/>
    <w:rsid w:val="00A54841"/>
    <w:rsid w:val="00A56BB0"/>
    <w:rsid w:val="00A60969"/>
    <w:rsid w:val="00A60C58"/>
    <w:rsid w:val="00A616CC"/>
    <w:rsid w:val="00A63B20"/>
    <w:rsid w:val="00A65870"/>
    <w:rsid w:val="00A65A93"/>
    <w:rsid w:val="00A7339E"/>
    <w:rsid w:val="00A75B77"/>
    <w:rsid w:val="00A75DB7"/>
    <w:rsid w:val="00A80BFA"/>
    <w:rsid w:val="00A84879"/>
    <w:rsid w:val="00AC4F28"/>
    <w:rsid w:val="00AC535F"/>
    <w:rsid w:val="00AC5844"/>
    <w:rsid w:val="00AD53D9"/>
    <w:rsid w:val="00AF7150"/>
    <w:rsid w:val="00B012C9"/>
    <w:rsid w:val="00B01D5D"/>
    <w:rsid w:val="00B05472"/>
    <w:rsid w:val="00B35FE5"/>
    <w:rsid w:val="00B44AA6"/>
    <w:rsid w:val="00B60E9F"/>
    <w:rsid w:val="00B6302E"/>
    <w:rsid w:val="00B63DFF"/>
    <w:rsid w:val="00B833CD"/>
    <w:rsid w:val="00B8383D"/>
    <w:rsid w:val="00B94365"/>
    <w:rsid w:val="00BA38F2"/>
    <w:rsid w:val="00BB36A9"/>
    <w:rsid w:val="00BB4587"/>
    <w:rsid w:val="00BD6BA4"/>
    <w:rsid w:val="00BE34AF"/>
    <w:rsid w:val="00BE3B19"/>
    <w:rsid w:val="00BE6C5D"/>
    <w:rsid w:val="00BF2AF5"/>
    <w:rsid w:val="00BF7F13"/>
    <w:rsid w:val="00C01D84"/>
    <w:rsid w:val="00C07F71"/>
    <w:rsid w:val="00C109BE"/>
    <w:rsid w:val="00C153DC"/>
    <w:rsid w:val="00C521D9"/>
    <w:rsid w:val="00C64B02"/>
    <w:rsid w:val="00C66974"/>
    <w:rsid w:val="00C67E55"/>
    <w:rsid w:val="00C70951"/>
    <w:rsid w:val="00C74030"/>
    <w:rsid w:val="00C804E1"/>
    <w:rsid w:val="00C813B2"/>
    <w:rsid w:val="00C81A95"/>
    <w:rsid w:val="00C9202A"/>
    <w:rsid w:val="00CA04D3"/>
    <w:rsid w:val="00CB0A53"/>
    <w:rsid w:val="00CB14E3"/>
    <w:rsid w:val="00CC7E35"/>
    <w:rsid w:val="00CD10C0"/>
    <w:rsid w:val="00CD56BB"/>
    <w:rsid w:val="00CE69EA"/>
    <w:rsid w:val="00CF0662"/>
    <w:rsid w:val="00CF146D"/>
    <w:rsid w:val="00D06AF5"/>
    <w:rsid w:val="00D1542D"/>
    <w:rsid w:val="00D21B81"/>
    <w:rsid w:val="00D27450"/>
    <w:rsid w:val="00D46894"/>
    <w:rsid w:val="00D47BF6"/>
    <w:rsid w:val="00D54F89"/>
    <w:rsid w:val="00D61BA4"/>
    <w:rsid w:val="00D71163"/>
    <w:rsid w:val="00D746C4"/>
    <w:rsid w:val="00D80709"/>
    <w:rsid w:val="00D84DC3"/>
    <w:rsid w:val="00D91AB4"/>
    <w:rsid w:val="00DA0125"/>
    <w:rsid w:val="00DA167C"/>
    <w:rsid w:val="00DA27F5"/>
    <w:rsid w:val="00DA2C9E"/>
    <w:rsid w:val="00DB6EB9"/>
    <w:rsid w:val="00DC0327"/>
    <w:rsid w:val="00DD2CC9"/>
    <w:rsid w:val="00DD4CEA"/>
    <w:rsid w:val="00E141A8"/>
    <w:rsid w:val="00E146E3"/>
    <w:rsid w:val="00E153A1"/>
    <w:rsid w:val="00E2426A"/>
    <w:rsid w:val="00E309B6"/>
    <w:rsid w:val="00E319CE"/>
    <w:rsid w:val="00E324F5"/>
    <w:rsid w:val="00E334FE"/>
    <w:rsid w:val="00E341E6"/>
    <w:rsid w:val="00E37C04"/>
    <w:rsid w:val="00E54FD8"/>
    <w:rsid w:val="00E66F13"/>
    <w:rsid w:val="00E85D07"/>
    <w:rsid w:val="00E87BF8"/>
    <w:rsid w:val="00EA019E"/>
    <w:rsid w:val="00EB1FEE"/>
    <w:rsid w:val="00EB218B"/>
    <w:rsid w:val="00EB436C"/>
    <w:rsid w:val="00EB7AE8"/>
    <w:rsid w:val="00EC3A65"/>
    <w:rsid w:val="00EC3D14"/>
    <w:rsid w:val="00EC63AE"/>
    <w:rsid w:val="00ED4464"/>
    <w:rsid w:val="00EE3247"/>
    <w:rsid w:val="00EE3615"/>
    <w:rsid w:val="00EE71E1"/>
    <w:rsid w:val="00EF479D"/>
    <w:rsid w:val="00F13274"/>
    <w:rsid w:val="00F3453A"/>
    <w:rsid w:val="00F40B5A"/>
    <w:rsid w:val="00F42F5E"/>
    <w:rsid w:val="00F63659"/>
    <w:rsid w:val="00F73802"/>
    <w:rsid w:val="00F82487"/>
    <w:rsid w:val="00F90693"/>
    <w:rsid w:val="00F96250"/>
    <w:rsid w:val="00FB7F39"/>
    <w:rsid w:val="00FC0497"/>
    <w:rsid w:val="00FC3415"/>
    <w:rsid w:val="00FC525C"/>
    <w:rsid w:val="00FE208F"/>
    <w:rsid w:val="00FE458F"/>
    <w:rsid w:val="00FE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1A8"/>
    <w:rPr>
      <w:rFonts w:ascii="Tahoma" w:hAnsi="Tahoma" w:cs="Tahoma"/>
      <w:sz w:val="16"/>
      <w:szCs w:val="16"/>
    </w:rPr>
  </w:style>
  <w:style w:type="paragraph" w:customStyle="1" w:styleId="a5">
    <w:name w:val="Абзац списку"/>
    <w:basedOn w:val="a"/>
    <w:uiPriority w:val="34"/>
    <w:qFormat/>
    <w:rsid w:val="00A5150C"/>
    <w:pPr>
      <w:ind w:left="720"/>
      <w:contextualSpacing/>
    </w:pPr>
  </w:style>
  <w:style w:type="paragraph" w:customStyle="1" w:styleId="Style40">
    <w:name w:val="Style40"/>
    <w:basedOn w:val="a"/>
    <w:rsid w:val="00366065"/>
    <w:pPr>
      <w:widowControl w:val="0"/>
      <w:autoSpaceDE w:val="0"/>
      <w:autoSpaceDN w:val="0"/>
      <w:adjustRightInd w:val="0"/>
      <w:spacing w:after="0" w:line="301" w:lineRule="exact"/>
    </w:pPr>
    <w:rPr>
      <w:rFonts w:eastAsia="Times New Roman"/>
      <w:sz w:val="24"/>
      <w:szCs w:val="24"/>
      <w:lang w:eastAsia="ru-RU"/>
    </w:rPr>
  </w:style>
  <w:style w:type="character" w:customStyle="1" w:styleId="FontStyle80">
    <w:name w:val="Font Style80"/>
    <w:basedOn w:val="a0"/>
    <w:rsid w:val="00366065"/>
    <w:rPr>
      <w:rFonts w:ascii="Calibri" w:hAnsi="Calibri" w:cs="Calibri" w:hint="default"/>
      <w:sz w:val="20"/>
      <w:szCs w:val="20"/>
    </w:rPr>
  </w:style>
  <w:style w:type="table" w:styleId="a6">
    <w:name w:val="Table Grid"/>
    <w:basedOn w:val="a1"/>
    <w:uiPriority w:val="59"/>
    <w:rsid w:val="0041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покажчика місця заповнення"/>
    <w:basedOn w:val="a0"/>
    <w:uiPriority w:val="99"/>
    <w:semiHidden/>
    <w:rsid w:val="002A5A3F"/>
    <w:rPr>
      <w:color w:val="808080"/>
    </w:rPr>
  </w:style>
  <w:style w:type="character" w:styleId="a8">
    <w:name w:val="Hyperlink"/>
    <w:basedOn w:val="a0"/>
    <w:uiPriority w:val="99"/>
    <w:unhideWhenUsed/>
    <w:rsid w:val="005941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0497"/>
  </w:style>
  <w:style w:type="paragraph" w:customStyle="1" w:styleId="rvps17">
    <w:name w:val="rvps17"/>
    <w:basedOn w:val="a"/>
    <w:rsid w:val="007B1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B1381"/>
  </w:style>
  <w:style w:type="character" w:customStyle="1" w:styleId="rvts64">
    <w:name w:val="rvts64"/>
    <w:basedOn w:val="a0"/>
    <w:rsid w:val="007B1381"/>
  </w:style>
  <w:style w:type="paragraph" w:customStyle="1" w:styleId="rvps3">
    <w:name w:val="rvps3"/>
    <w:basedOn w:val="a"/>
    <w:rsid w:val="007B1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7B1381"/>
  </w:style>
  <w:style w:type="paragraph" w:customStyle="1" w:styleId="rvps6">
    <w:name w:val="rvps6"/>
    <w:basedOn w:val="a"/>
    <w:rsid w:val="007B1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C109BE"/>
    <w:rPr>
      <w:rFonts w:ascii="Times New Roman" w:hAnsi="Times New Roman" w:cs="Times New Roman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D2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A95"/>
    <w:rPr>
      <w:color w:val="800080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B4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4AA6"/>
  </w:style>
  <w:style w:type="paragraph" w:styleId="ad">
    <w:name w:val="footer"/>
    <w:basedOn w:val="a"/>
    <w:link w:val="ae"/>
    <w:uiPriority w:val="99"/>
    <w:unhideWhenUsed/>
    <w:rsid w:val="00B4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4AA6"/>
  </w:style>
  <w:style w:type="paragraph" w:customStyle="1" w:styleId="af">
    <w:name w:val="Без інтервалів"/>
    <w:uiPriority w:val="1"/>
    <w:qFormat/>
    <w:rsid w:val="00B44AA6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873D9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eremeeva@mail.ru" TargetMode="External"/><Relationship Id="rId13" Type="http://schemas.openxmlformats.org/officeDocument/2006/relationships/hyperlink" Target="http://ru.wikipedia.org/w/index.php?title=%D0%90%D0%BD%D0%BA%D0%B5%D1%80_%D0%BA%D0%BB%D0%B5%D0%B5%D0%B2%D0%BE%D0%B9&amp;action=edit&amp;redlink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lotov.s.m@mail.ru" TargetMode="External"/><Relationship Id="rId12" Type="http://schemas.openxmlformats.org/officeDocument/2006/relationships/hyperlink" Target="http://ru.wikipedia.org/wiki/%D0%A4%D1%83%D0%BD%D0%B4%D0%B0%D0%BC%D0%B5%D0%BD%D1%82%D0%BD%D1%8B%D0%B9_%D0%B1%D0%BE%D0%BB%D1%8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A%D1%80%D0%B5%D0%BF%D1%91%D0%B6%D0%BD%D1%8B%D0%B5_%D0%B8%D0%B7%D0%B4%D0%B5%D0%BB%D0%B8%D1%8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A%D0%B8%D0%BB%D0%BE%D0%B3%D1%80%D0%B0%D0%BC%D0%BC-%D1%81%D0%B8%D0%BB%D0%B0" TargetMode="External"/><Relationship Id="rId10" Type="http://schemas.openxmlformats.org/officeDocument/2006/relationships/hyperlink" Target="http://ru.wikipedia.org/wiki/%D0%AF%D0%BA%D0%BE%D1%80%D1%8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D%D0%B5%D0%BC%D0%B5%D1%86%D0%BA%D0%B8%D0%B9_%D1%8F%D0%B7%D1%8B%D0%BA" TargetMode="External"/><Relationship Id="rId14" Type="http://schemas.openxmlformats.org/officeDocument/2006/relationships/hyperlink" Target="http://ru.wikipedia.org/wiki/%D0%9D%D1%8C%D1%8E%D1%82%D0%BE%D0%BD_(%D0%B5%D0%B4%D0%B8%D0%BD%D0%B8%D1%86%D0%B0_%D0%B8%D0%B7%D0%BC%D0%B5%D1%80%D0%B5%D0%BD%D0%B8%D1%8F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УДК 338</vt:lpstr>
    </vt:vector>
  </TitlesOfParts>
  <Company>BLACKEDITION</Company>
  <LinksUpToDate>false</LinksUpToDate>
  <CharactersWithSpaces>9583</CharactersWithSpaces>
  <SharedDoc>false</SharedDoc>
  <HLinks>
    <vt:vector size="18" baseType="variant">
      <vt:variant>
        <vt:i4>7929953</vt:i4>
      </vt:variant>
      <vt:variant>
        <vt:i4>21</vt:i4>
      </vt:variant>
      <vt:variant>
        <vt:i4>0</vt:i4>
      </vt:variant>
      <vt:variant>
        <vt:i4>5</vt:i4>
      </vt:variant>
      <vt:variant>
        <vt:lpwstr>http://zakon4.rada.gov.ua/laws/show/639-2000-%D0%BF</vt:lpwstr>
      </vt:variant>
      <vt:variant>
        <vt:lpwstr/>
      </vt:variant>
      <vt:variant>
        <vt:i4>3211307</vt:i4>
      </vt:variant>
      <vt:variant>
        <vt:i4>18</vt:i4>
      </vt:variant>
      <vt:variant>
        <vt:i4>0</vt:i4>
      </vt:variant>
      <vt:variant>
        <vt:i4>5</vt:i4>
      </vt:variant>
      <vt:variant>
        <vt:lpwstr>http://zakon4.rada.gov.ua/</vt:lpwstr>
      </vt:variant>
      <vt:variant>
        <vt:lpwstr/>
      </vt:variant>
      <vt:variant>
        <vt:i4>8257587</vt:i4>
      </vt:variant>
      <vt:variant>
        <vt:i4>15</vt:i4>
      </vt:variant>
      <vt:variant>
        <vt:i4>0</vt:i4>
      </vt:variant>
      <vt:variant>
        <vt:i4>5</vt:i4>
      </vt:variant>
      <vt:variant>
        <vt:lpwstr>http://www.kmu.gov.ua/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УДК 338</dc:title>
  <dc:subject/>
  <dc:creator>BLACKEDITION</dc:creator>
  <cp:keywords/>
  <cp:lastModifiedBy>maksimiliana</cp:lastModifiedBy>
  <cp:revision>4</cp:revision>
  <cp:lastPrinted>2014-02-24T11:29:00Z</cp:lastPrinted>
  <dcterms:created xsi:type="dcterms:W3CDTF">2014-11-24T22:44:00Z</dcterms:created>
  <dcterms:modified xsi:type="dcterms:W3CDTF">2014-11-24T22:50:00Z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Full=10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5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Times+Symbol 10.eqp</vt:lpwstr>
  </property>
  <property fmtid="{D5CDD505-2E9C-101B-9397-08002B2CF9AE}" pid="7" name="MTWinEqns">
    <vt:bool>true</vt:bool>
  </property>
</Properties>
</file>