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1E" w:rsidRPr="004D43B2" w:rsidRDefault="00BC041E" w:rsidP="00BC041E">
      <w:pPr>
        <w:pStyle w:val="1"/>
        <w:spacing w:after="120"/>
        <w:rPr>
          <w:b/>
          <w:caps/>
          <w:szCs w:val="28"/>
        </w:rPr>
      </w:pPr>
      <w:r w:rsidRPr="004D43B2">
        <w:rPr>
          <w:b/>
          <w:caps/>
          <w:szCs w:val="28"/>
        </w:rPr>
        <w:t>Міністерство освіти і науки України</w:t>
      </w:r>
    </w:p>
    <w:p w:rsidR="00BC041E" w:rsidRPr="004D43B2" w:rsidRDefault="00BC041E" w:rsidP="00BC041E">
      <w:pPr>
        <w:jc w:val="center"/>
        <w:rPr>
          <w:b/>
          <w:sz w:val="28"/>
          <w:szCs w:val="28"/>
        </w:rPr>
      </w:pPr>
      <w:r w:rsidRPr="004D43B2">
        <w:rPr>
          <w:b/>
          <w:sz w:val="28"/>
          <w:szCs w:val="28"/>
        </w:rPr>
        <w:t>ХАРКІВСЬКИЙ НАЦІОНАЛЬНИЙ УНІВЕРСИТЕТ МІСЬКОГО ГОСПОДАРСТВА</w:t>
      </w:r>
      <w:r>
        <w:rPr>
          <w:b/>
          <w:sz w:val="28"/>
          <w:szCs w:val="28"/>
        </w:rPr>
        <w:t xml:space="preserve"> </w:t>
      </w:r>
      <w:r w:rsidRPr="004D43B2">
        <w:rPr>
          <w:b/>
          <w:sz w:val="28"/>
          <w:szCs w:val="28"/>
        </w:rPr>
        <w:t>імені О. М. БЕКЕТОВА</w:t>
      </w:r>
    </w:p>
    <w:p w:rsidR="00BC041E" w:rsidRPr="004D43B2" w:rsidRDefault="00BC041E" w:rsidP="00BC041E">
      <w:pPr>
        <w:jc w:val="center"/>
        <w:rPr>
          <w:sz w:val="28"/>
          <w:szCs w:val="28"/>
        </w:rPr>
      </w:pPr>
    </w:p>
    <w:p w:rsidR="00BC041E" w:rsidRPr="004D43B2" w:rsidRDefault="00BC041E" w:rsidP="00BC041E">
      <w:pPr>
        <w:jc w:val="center"/>
        <w:rPr>
          <w:sz w:val="28"/>
          <w:szCs w:val="28"/>
        </w:rPr>
      </w:pPr>
    </w:p>
    <w:p w:rsidR="00BC041E" w:rsidRPr="004D43B2" w:rsidRDefault="00BC041E" w:rsidP="00BC041E">
      <w:pPr>
        <w:jc w:val="center"/>
        <w:rPr>
          <w:sz w:val="28"/>
          <w:szCs w:val="28"/>
        </w:rPr>
      </w:pPr>
    </w:p>
    <w:p w:rsidR="00BC041E" w:rsidRPr="004D43B2" w:rsidRDefault="00BC041E" w:rsidP="00BC041E">
      <w:pPr>
        <w:jc w:val="center"/>
        <w:rPr>
          <w:sz w:val="28"/>
          <w:szCs w:val="28"/>
        </w:rPr>
      </w:pPr>
    </w:p>
    <w:p w:rsidR="00BC041E" w:rsidRPr="004D43B2" w:rsidRDefault="00BC041E" w:rsidP="00BC041E">
      <w:pPr>
        <w:jc w:val="center"/>
        <w:rPr>
          <w:sz w:val="28"/>
          <w:szCs w:val="28"/>
        </w:rPr>
      </w:pPr>
    </w:p>
    <w:p w:rsidR="00BC041E" w:rsidRPr="004D43B2" w:rsidRDefault="00BC041E" w:rsidP="00BC041E">
      <w:pPr>
        <w:jc w:val="center"/>
        <w:rPr>
          <w:sz w:val="28"/>
          <w:szCs w:val="28"/>
        </w:rPr>
      </w:pPr>
    </w:p>
    <w:p w:rsidR="00BC041E" w:rsidRPr="004D43B2" w:rsidRDefault="00BC041E" w:rsidP="00BC041E">
      <w:pPr>
        <w:jc w:val="center"/>
        <w:rPr>
          <w:sz w:val="28"/>
          <w:szCs w:val="28"/>
        </w:rPr>
      </w:pPr>
    </w:p>
    <w:p w:rsidR="00BC041E" w:rsidRPr="004D43B2" w:rsidRDefault="00BC041E" w:rsidP="00BC041E">
      <w:pPr>
        <w:jc w:val="center"/>
        <w:rPr>
          <w:sz w:val="28"/>
          <w:szCs w:val="28"/>
        </w:rPr>
      </w:pPr>
    </w:p>
    <w:p w:rsidR="00BC041E" w:rsidRPr="004D43B2" w:rsidRDefault="00BC041E" w:rsidP="00BC041E">
      <w:pPr>
        <w:jc w:val="center"/>
        <w:rPr>
          <w:sz w:val="28"/>
          <w:szCs w:val="28"/>
        </w:rPr>
      </w:pPr>
    </w:p>
    <w:p w:rsidR="00BC041E" w:rsidRPr="00BC041E" w:rsidRDefault="00BC041E" w:rsidP="00BC041E">
      <w:pPr>
        <w:jc w:val="center"/>
        <w:rPr>
          <w:b/>
          <w:sz w:val="36"/>
          <w:szCs w:val="36"/>
        </w:rPr>
      </w:pPr>
      <w:r w:rsidRPr="00BC041E">
        <w:rPr>
          <w:b/>
          <w:sz w:val="36"/>
          <w:szCs w:val="36"/>
        </w:rPr>
        <w:t>С. А. </w:t>
      </w:r>
      <w:proofErr w:type="spellStart"/>
      <w:r w:rsidRPr="00BC041E">
        <w:rPr>
          <w:b/>
          <w:sz w:val="36"/>
          <w:szCs w:val="36"/>
        </w:rPr>
        <w:t>Отечко</w:t>
      </w:r>
      <w:proofErr w:type="spellEnd"/>
    </w:p>
    <w:p w:rsidR="00BC041E" w:rsidRPr="004D43B2" w:rsidRDefault="00BC041E" w:rsidP="00BC041E">
      <w:pPr>
        <w:jc w:val="center"/>
        <w:rPr>
          <w:sz w:val="28"/>
          <w:szCs w:val="28"/>
        </w:rPr>
      </w:pPr>
    </w:p>
    <w:p w:rsidR="00BC041E" w:rsidRPr="004D43B2" w:rsidRDefault="00BC041E" w:rsidP="00BC041E">
      <w:pPr>
        <w:pStyle w:val="1"/>
        <w:rPr>
          <w:szCs w:val="28"/>
        </w:rPr>
      </w:pPr>
    </w:p>
    <w:p w:rsidR="00BC041E" w:rsidRPr="004D43B2" w:rsidRDefault="00BC041E" w:rsidP="00BC041E">
      <w:pPr>
        <w:pStyle w:val="1"/>
        <w:rPr>
          <w:szCs w:val="28"/>
        </w:rPr>
      </w:pPr>
    </w:p>
    <w:p w:rsidR="00BC041E" w:rsidRPr="003C72E6" w:rsidRDefault="00BC041E" w:rsidP="00BC041E">
      <w:pPr>
        <w:pStyle w:val="1"/>
        <w:spacing w:line="360" w:lineRule="auto"/>
        <w:rPr>
          <w:b/>
          <w:sz w:val="32"/>
          <w:szCs w:val="32"/>
          <w:lang w:val="ru-RU"/>
        </w:rPr>
      </w:pPr>
      <w:r w:rsidRPr="003C72E6">
        <w:rPr>
          <w:b/>
          <w:sz w:val="32"/>
          <w:szCs w:val="32"/>
        </w:rPr>
        <w:t xml:space="preserve">ПРОГРАМА НОРМАТИВНОЇ НАВЧАЛЬНОЇ ДИСЦИПЛІНИ ТА РОБОЧА ПРОГРАМА НАВЧАЛЬНОЇ ДИСЦИПЛІНИ </w:t>
      </w:r>
    </w:p>
    <w:p w:rsidR="00BC041E" w:rsidRDefault="00BC041E" w:rsidP="00BC041E">
      <w:pPr>
        <w:jc w:val="center"/>
        <w:rPr>
          <w:b/>
          <w:sz w:val="28"/>
          <w:szCs w:val="28"/>
          <w:lang w:val="ru-RU"/>
        </w:rPr>
      </w:pPr>
    </w:p>
    <w:p w:rsidR="00BC041E" w:rsidRDefault="00BC041E" w:rsidP="00BC041E">
      <w:pPr>
        <w:jc w:val="center"/>
        <w:rPr>
          <w:b/>
          <w:sz w:val="28"/>
          <w:szCs w:val="28"/>
          <w:lang w:val="ru-RU"/>
        </w:rPr>
      </w:pPr>
    </w:p>
    <w:p w:rsidR="00BC041E" w:rsidRPr="00BC041E" w:rsidRDefault="00BC041E" w:rsidP="00BC041E">
      <w:pPr>
        <w:jc w:val="center"/>
        <w:rPr>
          <w:b/>
          <w:sz w:val="36"/>
          <w:szCs w:val="36"/>
        </w:rPr>
      </w:pPr>
      <w:r w:rsidRPr="00BC041E">
        <w:rPr>
          <w:b/>
          <w:sz w:val="36"/>
          <w:szCs w:val="36"/>
        </w:rPr>
        <w:t>Супутникова геодезія і сферична астрономія</w:t>
      </w:r>
    </w:p>
    <w:p w:rsidR="00BC041E" w:rsidRPr="00BC041E" w:rsidRDefault="00BC041E" w:rsidP="00BC041E">
      <w:pPr>
        <w:jc w:val="center"/>
        <w:rPr>
          <w:b/>
          <w:sz w:val="28"/>
          <w:szCs w:val="28"/>
          <w:lang w:val="ru-RU"/>
        </w:rPr>
      </w:pPr>
    </w:p>
    <w:p w:rsidR="00BC041E" w:rsidRDefault="00BC041E" w:rsidP="00BC041E">
      <w:pPr>
        <w:jc w:val="center"/>
        <w:rPr>
          <w:b/>
          <w:sz w:val="28"/>
          <w:szCs w:val="28"/>
        </w:rPr>
      </w:pPr>
    </w:p>
    <w:p w:rsidR="00BC041E" w:rsidRPr="00BC041E" w:rsidRDefault="00BC041E" w:rsidP="00BC041E">
      <w:pPr>
        <w:jc w:val="center"/>
        <w:rPr>
          <w:sz w:val="28"/>
          <w:szCs w:val="28"/>
        </w:rPr>
      </w:pPr>
      <w:r w:rsidRPr="00BC041E">
        <w:rPr>
          <w:sz w:val="28"/>
          <w:szCs w:val="28"/>
        </w:rPr>
        <w:t>(для студентів денної та заочної форм навчання</w:t>
      </w:r>
    </w:p>
    <w:p w:rsidR="00BC041E" w:rsidRPr="00BC041E" w:rsidRDefault="00BC041E" w:rsidP="00BC041E">
      <w:pPr>
        <w:jc w:val="center"/>
        <w:rPr>
          <w:sz w:val="28"/>
          <w:szCs w:val="28"/>
        </w:rPr>
      </w:pPr>
      <w:r w:rsidRPr="00BC041E">
        <w:rPr>
          <w:sz w:val="28"/>
          <w:szCs w:val="28"/>
        </w:rPr>
        <w:t>напряму 6.080101 «Геодезія, картографія та землеустрій»)</w:t>
      </w:r>
    </w:p>
    <w:p w:rsidR="00BC041E" w:rsidRPr="004D43B2" w:rsidRDefault="00BC041E" w:rsidP="00BC041E">
      <w:pPr>
        <w:jc w:val="center"/>
        <w:rPr>
          <w:b/>
          <w:sz w:val="28"/>
          <w:szCs w:val="28"/>
        </w:rPr>
      </w:pPr>
    </w:p>
    <w:p w:rsidR="00BC041E" w:rsidRPr="004D43B2" w:rsidRDefault="00BC041E" w:rsidP="00BC041E">
      <w:pPr>
        <w:jc w:val="center"/>
        <w:rPr>
          <w:sz w:val="28"/>
          <w:szCs w:val="28"/>
        </w:rPr>
      </w:pPr>
    </w:p>
    <w:p w:rsidR="00BC041E" w:rsidRPr="004D43B2" w:rsidRDefault="00BC041E" w:rsidP="00BC041E">
      <w:pPr>
        <w:jc w:val="center"/>
        <w:rPr>
          <w:sz w:val="28"/>
          <w:szCs w:val="28"/>
        </w:rPr>
      </w:pPr>
    </w:p>
    <w:p w:rsidR="00BC041E" w:rsidRPr="004D43B2" w:rsidRDefault="00BC041E" w:rsidP="00BC041E">
      <w:pPr>
        <w:jc w:val="center"/>
        <w:rPr>
          <w:sz w:val="28"/>
          <w:szCs w:val="28"/>
        </w:rPr>
      </w:pPr>
    </w:p>
    <w:p w:rsidR="00BC041E" w:rsidRPr="004D43B2" w:rsidRDefault="00BC041E" w:rsidP="00BC041E">
      <w:pPr>
        <w:jc w:val="center"/>
        <w:rPr>
          <w:sz w:val="28"/>
          <w:szCs w:val="28"/>
        </w:rPr>
      </w:pPr>
    </w:p>
    <w:p w:rsidR="00BC041E" w:rsidRPr="004D43B2" w:rsidRDefault="00BC041E" w:rsidP="00BC041E">
      <w:pPr>
        <w:jc w:val="center"/>
        <w:rPr>
          <w:sz w:val="28"/>
          <w:szCs w:val="28"/>
        </w:rPr>
      </w:pPr>
    </w:p>
    <w:p w:rsidR="00BC041E" w:rsidRDefault="00BC041E" w:rsidP="00BC041E">
      <w:pPr>
        <w:jc w:val="center"/>
        <w:rPr>
          <w:sz w:val="28"/>
          <w:szCs w:val="28"/>
        </w:rPr>
      </w:pPr>
    </w:p>
    <w:p w:rsidR="003C72E6" w:rsidRDefault="003C72E6" w:rsidP="00BC041E">
      <w:pPr>
        <w:jc w:val="center"/>
        <w:rPr>
          <w:sz w:val="28"/>
          <w:szCs w:val="28"/>
        </w:rPr>
      </w:pPr>
    </w:p>
    <w:p w:rsidR="003C72E6" w:rsidRDefault="003C72E6" w:rsidP="00BC041E">
      <w:pPr>
        <w:jc w:val="center"/>
        <w:rPr>
          <w:sz w:val="28"/>
          <w:szCs w:val="28"/>
        </w:rPr>
      </w:pPr>
    </w:p>
    <w:p w:rsidR="00BC041E" w:rsidRPr="004D43B2" w:rsidRDefault="00BC041E" w:rsidP="00BC041E">
      <w:pPr>
        <w:jc w:val="center"/>
        <w:rPr>
          <w:sz w:val="28"/>
          <w:szCs w:val="28"/>
        </w:rPr>
      </w:pPr>
    </w:p>
    <w:p w:rsidR="00BC041E" w:rsidRPr="004D43B2" w:rsidRDefault="00BC041E" w:rsidP="00BC041E">
      <w:pPr>
        <w:jc w:val="center"/>
        <w:rPr>
          <w:sz w:val="28"/>
          <w:szCs w:val="28"/>
        </w:rPr>
      </w:pPr>
    </w:p>
    <w:p w:rsidR="00BC041E" w:rsidRDefault="00BC041E" w:rsidP="00BC041E">
      <w:pPr>
        <w:jc w:val="center"/>
        <w:rPr>
          <w:sz w:val="28"/>
          <w:szCs w:val="28"/>
        </w:rPr>
      </w:pPr>
    </w:p>
    <w:p w:rsidR="00BC041E" w:rsidRDefault="00BC041E" w:rsidP="00BC041E">
      <w:pPr>
        <w:jc w:val="center"/>
        <w:rPr>
          <w:sz w:val="28"/>
          <w:szCs w:val="28"/>
        </w:rPr>
      </w:pPr>
    </w:p>
    <w:p w:rsidR="00BC041E" w:rsidRDefault="00BC041E" w:rsidP="00BC041E">
      <w:pPr>
        <w:jc w:val="center"/>
        <w:rPr>
          <w:b/>
          <w:sz w:val="28"/>
          <w:szCs w:val="28"/>
        </w:rPr>
      </w:pPr>
    </w:p>
    <w:p w:rsidR="00907B89" w:rsidRPr="004D43B2" w:rsidRDefault="00907B89" w:rsidP="00BC041E">
      <w:pPr>
        <w:jc w:val="center"/>
        <w:rPr>
          <w:b/>
          <w:sz w:val="28"/>
          <w:szCs w:val="28"/>
        </w:rPr>
      </w:pPr>
    </w:p>
    <w:p w:rsidR="00BC041E" w:rsidRPr="004D43B2" w:rsidRDefault="00BC041E" w:rsidP="00BC041E">
      <w:pPr>
        <w:jc w:val="center"/>
        <w:rPr>
          <w:b/>
          <w:sz w:val="28"/>
          <w:szCs w:val="28"/>
        </w:rPr>
      </w:pPr>
      <w:r w:rsidRPr="004D43B2">
        <w:rPr>
          <w:b/>
          <w:sz w:val="28"/>
          <w:szCs w:val="28"/>
        </w:rPr>
        <w:t xml:space="preserve">Харків </w:t>
      </w:r>
    </w:p>
    <w:p w:rsidR="00BC041E" w:rsidRPr="004D43B2" w:rsidRDefault="00FE1DFF" w:rsidP="00BC0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</w:t>
      </w:r>
      <w:bookmarkStart w:id="0" w:name="_GoBack"/>
      <w:bookmarkEnd w:id="0"/>
      <w:r w:rsidR="00BC041E" w:rsidRPr="004D43B2">
        <w:rPr>
          <w:b/>
          <w:sz w:val="28"/>
          <w:szCs w:val="28"/>
        </w:rPr>
        <w:t xml:space="preserve"> рік</w:t>
      </w:r>
    </w:p>
    <w:sectPr w:rsidR="00BC041E" w:rsidRPr="004D43B2" w:rsidSect="00AB1C6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1E"/>
    <w:rsid w:val="00053CEF"/>
    <w:rsid w:val="0033628A"/>
    <w:rsid w:val="00357A4B"/>
    <w:rsid w:val="003C72E6"/>
    <w:rsid w:val="00907B89"/>
    <w:rsid w:val="00BC041E"/>
    <w:rsid w:val="00D013D9"/>
    <w:rsid w:val="00D848F7"/>
    <w:rsid w:val="00FE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C041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41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C041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41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dcterms:created xsi:type="dcterms:W3CDTF">2013-10-24T09:59:00Z</dcterms:created>
  <dcterms:modified xsi:type="dcterms:W3CDTF">2013-10-24T20:51:00Z</dcterms:modified>
</cp:coreProperties>
</file>